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10" w:rsidRDefault="006C557D" w:rsidP="00AC298D">
      <w:pPr>
        <w:pStyle w:val="Default"/>
      </w:pPr>
      <w:r>
        <w:t xml:space="preserve"> </w:t>
      </w:r>
    </w:p>
    <w:p w:rsidR="00E9219B" w:rsidRDefault="005A0710" w:rsidP="00AC298D">
      <w:pPr>
        <w:pStyle w:val="Default"/>
      </w:pPr>
      <w:r>
        <w:t xml:space="preserve"> </w:t>
      </w:r>
    </w:p>
    <w:p w:rsidR="00E9219B" w:rsidRDefault="00E9219B" w:rsidP="00AC298D">
      <w:pPr>
        <w:pStyle w:val="Default"/>
        <w:ind w:left="1560"/>
        <w:rPr>
          <w:b/>
          <w:bCs/>
          <w:color w:val="auto"/>
          <w:sz w:val="40"/>
          <w:szCs w:val="40"/>
        </w:rPr>
      </w:pPr>
      <w:r>
        <w:rPr>
          <w:rFonts w:cstheme="minorBidi"/>
          <w:noProof/>
          <w:lang w:val="fr-CH" w:eastAsia="fr-CH"/>
        </w:rPr>
        <w:drawing>
          <wp:anchor distT="0" distB="0" distL="114300" distR="114300" simplePos="0" relativeHeight="251660288" behindDoc="0" locked="0" layoutInCell="1" allowOverlap="1" wp14:anchorId="5318469E" wp14:editId="655A0858">
            <wp:simplePos x="0" y="0"/>
            <wp:positionH relativeFrom="column">
              <wp:posOffset>1772920</wp:posOffset>
            </wp:positionH>
            <wp:positionV relativeFrom="paragraph">
              <wp:posOffset>172720</wp:posOffset>
            </wp:positionV>
            <wp:extent cx="2620010" cy="646430"/>
            <wp:effectExtent l="0" t="0" r="8890" b="1270"/>
            <wp:wrapSquare wrapText="bothSides"/>
            <wp:docPr id="1" name="Image 1" descr="Logo French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renchTe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01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auto"/>
          <w:sz w:val="40"/>
          <w:szCs w:val="40"/>
        </w:rPr>
        <w:tab/>
      </w:r>
    </w:p>
    <w:p w:rsidR="00E9219B" w:rsidRDefault="00E9219B" w:rsidP="00AC298D">
      <w:pPr>
        <w:pStyle w:val="Default"/>
        <w:ind w:left="1560"/>
        <w:rPr>
          <w:b/>
          <w:bCs/>
          <w:color w:val="auto"/>
          <w:sz w:val="40"/>
          <w:szCs w:val="40"/>
        </w:rPr>
      </w:pPr>
    </w:p>
    <w:p w:rsidR="00E9219B" w:rsidRDefault="00E9219B" w:rsidP="00AC298D">
      <w:pPr>
        <w:pStyle w:val="Default"/>
        <w:ind w:left="1560"/>
        <w:rPr>
          <w:b/>
          <w:bCs/>
          <w:color w:val="auto"/>
          <w:sz w:val="40"/>
          <w:szCs w:val="40"/>
        </w:rPr>
      </w:pPr>
    </w:p>
    <w:p w:rsidR="00E9219B" w:rsidRDefault="00E9219B" w:rsidP="00AC298D">
      <w:pPr>
        <w:pStyle w:val="Default"/>
        <w:ind w:left="1560"/>
        <w:rPr>
          <w:b/>
          <w:bCs/>
          <w:color w:val="auto"/>
          <w:sz w:val="40"/>
          <w:szCs w:val="40"/>
        </w:rPr>
      </w:pPr>
    </w:p>
    <w:p w:rsidR="00E9219B" w:rsidRDefault="00E9219B" w:rsidP="00AC298D">
      <w:pPr>
        <w:pStyle w:val="Default"/>
        <w:ind w:left="1560"/>
        <w:rPr>
          <w:b/>
          <w:bCs/>
          <w:color w:val="auto"/>
          <w:sz w:val="40"/>
          <w:szCs w:val="40"/>
        </w:rPr>
      </w:pPr>
    </w:p>
    <w:p w:rsidR="00B67992" w:rsidRDefault="00B67992" w:rsidP="00AC298D">
      <w:pPr>
        <w:pStyle w:val="Default"/>
        <w:ind w:left="1560"/>
        <w:rPr>
          <w:b/>
          <w:bCs/>
          <w:color w:val="auto"/>
          <w:sz w:val="40"/>
          <w:szCs w:val="40"/>
        </w:rPr>
      </w:pPr>
    </w:p>
    <w:p w:rsidR="00E9219B" w:rsidRDefault="00E9219B" w:rsidP="00AC298D">
      <w:pPr>
        <w:pStyle w:val="Default"/>
        <w:ind w:left="1560"/>
        <w:rPr>
          <w:b/>
          <w:bCs/>
          <w:color w:val="auto"/>
          <w:sz w:val="40"/>
          <w:szCs w:val="40"/>
        </w:rPr>
      </w:pPr>
    </w:p>
    <w:p w:rsidR="00F64414" w:rsidRDefault="00E9219B" w:rsidP="00AC298D">
      <w:pPr>
        <w:pStyle w:val="Default"/>
        <w:ind w:left="1134"/>
        <w:rPr>
          <w:b/>
          <w:bCs/>
          <w:color w:val="auto"/>
          <w:sz w:val="40"/>
          <w:szCs w:val="40"/>
        </w:rPr>
      </w:pPr>
      <w:bookmarkStart w:id="0" w:name="_GoBack"/>
      <w:r>
        <w:rPr>
          <w:b/>
          <w:bCs/>
          <w:color w:val="auto"/>
          <w:sz w:val="40"/>
          <w:szCs w:val="40"/>
        </w:rPr>
        <w:t>Appel à candidatur</w:t>
      </w:r>
      <w:r w:rsidR="00AF1EE9">
        <w:rPr>
          <w:b/>
          <w:bCs/>
          <w:color w:val="auto"/>
          <w:sz w:val="40"/>
          <w:szCs w:val="40"/>
        </w:rPr>
        <w:t xml:space="preserve">e </w:t>
      </w:r>
      <w:r w:rsidR="00F64414">
        <w:rPr>
          <w:b/>
          <w:bCs/>
          <w:color w:val="auto"/>
          <w:sz w:val="40"/>
          <w:szCs w:val="40"/>
        </w:rPr>
        <w:t>international </w:t>
      </w:r>
    </w:p>
    <w:bookmarkEnd w:id="0"/>
    <w:p w:rsidR="005B08B0" w:rsidRDefault="005B08B0" w:rsidP="00AC298D">
      <w:pPr>
        <w:pStyle w:val="Default"/>
        <w:ind w:left="1134"/>
        <w:rPr>
          <w:b/>
          <w:bCs/>
          <w:color w:val="auto"/>
          <w:sz w:val="40"/>
          <w:szCs w:val="40"/>
        </w:rPr>
      </w:pPr>
    </w:p>
    <w:p w:rsidR="0025320C" w:rsidRDefault="0025320C" w:rsidP="00AC298D">
      <w:pPr>
        <w:pStyle w:val="Default"/>
        <w:ind w:left="1134"/>
        <w:rPr>
          <w:b/>
          <w:bCs/>
          <w:color w:val="auto"/>
          <w:sz w:val="40"/>
          <w:szCs w:val="40"/>
        </w:rPr>
      </w:pPr>
    </w:p>
    <w:p w:rsidR="005B08B0" w:rsidRDefault="005B08B0" w:rsidP="00AC298D">
      <w:pPr>
        <w:pStyle w:val="Default"/>
        <w:ind w:left="1134"/>
        <w:rPr>
          <w:b/>
          <w:bCs/>
          <w:color w:val="auto"/>
          <w:sz w:val="40"/>
          <w:szCs w:val="40"/>
        </w:rPr>
      </w:pPr>
    </w:p>
    <w:p w:rsidR="00E9219B" w:rsidRPr="005B08B0" w:rsidRDefault="00584270" w:rsidP="00AC298D">
      <w:pPr>
        <w:pStyle w:val="Default"/>
        <w:ind w:left="1134"/>
        <w:rPr>
          <w:b/>
          <w:bCs/>
          <w:color w:val="auto"/>
          <w:sz w:val="52"/>
          <w:szCs w:val="72"/>
        </w:rPr>
      </w:pPr>
      <w:r w:rsidRPr="005B08B0">
        <w:rPr>
          <w:b/>
          <w:bCs/>
          <w:color w:val="auto"/>
          <w:sz w:val="52"/>
          <w:szCs w:val="72"/>
        </w:rPr>
        <w:t>30</w:t>
      </w:r>
      <w:r w:rsidR="00AF1EE9" w:rsidRPr="005B08B0">
        <w:rPr>
          <w:b/>
          <w:bCs/>
          <w:color w:val="auto"/>
          <w:sz w:val="52"/>
          <w:szCs w:val="72"/>
        </w:rPr>
        <w:t xml:space="preserve"> ans  du Musée d’Art Mo</w:t>
      </w:r>
      <w:r w:rsidR="00F64414" w:rsidRPr="005B08B0">
        <w:rPr>
          <w:b/>
          <w:bCs/>
          <w:color w:val="auto"/>
          <w:sz w:val="52"/>
          <w:szCs w:val="72"/>
        </w:rPr>
        <w:t>derne et Contemporain de Saint-É</w:t>
      </w:r>
      <w:r w:rsidR="00AF1EE9" w:rsidRPr="005B08B0">
        <w:rPr>
          <w:b/>
          <w:bCs/>
          <w:color w:val="auto"/>
          <w:sz w:val="52"/>
          <w:szCs w:val="72"/>
        </w:rPr>
        <w:t xml:space="preserve">tienne  </w:t>
      </w:r>
      <w:r w:rsidR="001C42F7" w:rsidRPr="005B08B0">
        <w:rPr>
          <w:b/>
          <w:bCs/>
          <w:color w:val="auto"/>
          <w:sz w:val="52"/>
          <w:szCs w:val="72"/>
        </w:rPr>
        <w:t xml:space="preserve">Métropole </w:t>
      </w:r>
      <w:r w:rsidR="00AF1EE9" w:rsidRPr="005B08B0">
        <w:rPr>
          <w:b/>
          <w:bCs/>
          <w:color w:val="auto"/>
          <w:sz w:val="52"/>
          <w:szCs w:val="72"/>
        </w:rPr>
        <w:t>(MAMC</w:t>
      </w:r>
      <w:r w:rsidR="001C42F7" w:rsidRPr="005B08B0">
        <w:rPr>
          <w:b/>
          <w:bCs/>
          <w:color w:val="auto"/>
          <w:sz w:val="52"/>
          <w:szCs w:val="72"/>
        </w:rPr>
        <w:t>+</w:t>
      </w:r>
      <w:r w:rsidR="00AF1EE9" w:rsidRPr="005B08B0">
        <w:rPr>
          <w:b/>
          <w:bCs/>
          <w:color w:val="auto"/>
          <w:sz w:val="52"/>
          <w:szCs w:val="72"/>
        </w:rPr>
        <w:t>)</w:t>
      </w:r>
      <w:r w:rsidR="00973845" w:rsidRPr="005B08B0">
        <w:rPr>
          <w:b/>
          <w:bCs/>
          <w:color w:val="auto"/>
          <w:sz w:val="52"/>
          <w:szCs w:val="72"/>
        </w:rPr>
        <w:t xml:space="preserve"> </w:t>
      </w:r>
    </w:p>
    <w:p w:rsidR="00E9219B" w:rsidRDefault="00E9219B" w:rsidP="00AC298D">
      <w:pPr>
        <w:pStyle w:val="Default"/>
        <w:ind w:left="1134"/>
        <w:rPr>
          <w:b/>
          <w:bCs/>
          <w:color w:val="auto"/>
          <w:sz w:val="40"/>
          <w:szCs w:val="40"/>
        </w:rPr>
      </w:pPr>
    </w:p>
    <w:p w:rsidR="005B08B0" w:rsidRDefault="005B08B0" w:rsidP="00AC298D">
      <w:pPr>
        <w:pStyle w:val="Default"/>
        <w:ind w:left="1134"/>
        <w:rPr>
          <w:b/>
          <w:bCs/>
          <w:color w:val="auto"/>
          <w:sz w:val="40"/>
          <w:szCs w:val="40"/>
        </w:rPr>
      </w:pPr>
    </w:p>
    <w:p w:rsidR="00E56ACB" w:rsidRDefault="00E56ACB" w:rsidP="00AC298D">
      <w:pPr>
        <w:pStyle w:val="Default"/>
        <w:ind w:left="1134"/>
        <w:rPr>
          <w:bCs/>
          <w:color w:val="auto"/>
          <w:sz w:val="28"/>
          <w:szCs w:val="32"/>
        </w:rPr>
      </w:pPr>
      <w:r w:rsidRPr="005B08B0">
        <w:rPr>
          <w:bCs/>
          <w:color w:val="auto"/>
          <w:sz w:val="28"/>
          <w:szCs w:val="32"/>
        </w:rPr>
        <w:t>Vous êtes une startup</w:t>
      </w:r>
      <w:r w:rsidR="00B67992" w:rsidRPr="005B08B0">
        <w:rPr>
          <w:bCs/>
          <w:color w:val="auto"/>
          <w:sz w:val="28"/>
          <w:szCs w:val="32"/>
        </w:rPr>
        <w:t xml:space="preserve"> ou une entreprise e</w:t>
      </w:r>
      <w:r w:rsidRPr="005B08B0">
        <w:rPr>
          <w:bCs/>
          <w:color w:val="auto"/>
          <w:sz w:val="28"/>
          <w:szCs w:val="32"/>
        </w:rPr>
        <w:t>t vous souhaitez expérimenter votre produit/service/application dans le secteur muséal ? Vous souhaitez aller plus loin dans le développement de votre projet en intégrant</w:t>
      </w:r>
      <w:r w:rsidR="00B67992" w:rsidRPr="005B08B0">
        <w:rPr>
          <w:bCs/>
          <w:color w:val="auto"/>
          <w:sz w:val="28"/>
          <w:szCs w:val="32"/>
        </w:rPr>
        <w:t xml:space="preserve"> des retours d’usage et une démarche de design ? Tentez l’expérience DesignTech.</w:t>
      </w:r>
    </w:p>
    <w:p w:rsidR="0025320C" w:rsidRPr="005B08B0" w:rsidRDefault="0025320C" w:rsidP="00AC298D">
      <w:pPr>
        <w:pStyle w:val="Default"/>
        <w:ind w:left="1134"/>
        <w:rPr>
          <w:bCs/>
          <w:color w:val="auto"/>
          <w:sz w:val="28"/>
          <w:szCs w:val="32"/>
        </w:rPr>
      </w:pPr>
    </w:p>
    <w:p w:rsidR="00E9219B" w:rsidRPr="005B08B0" w:rsidRDefault="00E9219B" w:rsidP="00AC298D">
      <w:pPr>
        <w:pStyle w:val="Default"/>
        <w:ind w:left="1134"/>
        <w:rPr>
          <w:b/>
          <w:bCs/>
          <w:color w:val="auto"/>
          <w:sz w:val="36"/>
          <w:szCs w:val="40"/>
        </w:rPr>
      </w:pPr>
    </w:p>
    <w:p w:rsidR="00E9219B" w:rsidRDefault="0025320C" w:rsidP="00AC298D">
      <w:pPr>
        <w:pStyle w:val="Default"/>
        <w:ind w:left="1560"/>
        <w:rPr>
          <w:b/>
          <w:bCs/>
          <w:color w:val="auto"/>
          <w:sz w:val="40"/>
          <w:szCs w:val="40"/>
        </w:rPr>
      </w:pPr>
      <w:r>
        <w:rPr>
          <w:b/>
          <w:bCs/>
          <w:noProof/>
          <w:color w:val="auto"/>
          <w:sz w:val="40"/>
          <w:szCs w:val="40"/>
          <w:lang w:val="fr-CH" w:eastAsia="fr-CH"/>
        </w:rPr>
        <w:drawing>
          <wp:anchor distT="0" distB="0" distL="114300" distR="114300" simplePos="0" relativeHeight="251662336" behindDoc="0" locked="0" layoutInCell="1" allowOverlap="1" wp14:anchorId="1230C009" wp14:editId="7343E6AB">
            <wp:simplePos x="0" y="0"/>
            <wp:positionH relativeFrom="column">
              <wp:posOffset>2399665</wp:posOffset>
            </wp:positionH>
            <wp:positionV relativeFrom="paragraph">
              <wp:posOffset>210185</wp:posOffset>
            </wp:positionV>
            <wp:extent cx="1367155" cy="807720"/>
            <wp:effectExtent l="0" t="0" r="444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png"/>
                    <pic:cNvPicPr/>
                  </pic:nvPicPr>
                  <pic:blipFill>
                    <a:blip r:embed="rId9">
                      <a:extLst>
                        <a:ext uri="{28A0092B-C50C-407E-A947-70E740481C1C}">
                          <a14:useLocalDpi xmlns:a14="http://schemas.microsoft.com/office/drawing/2010/main" val="0"/>
                        </a:ext>
                      </a:extLst>
                    </a:blip>
                    <a:stretch>
                      <a:fillRect/>
                    </a:stretch>
                  </pic:blipFill>
                  <pic:spPr>
                    <a:xfrm>
                      <a:off x="0" y="0"/>
                      <a:ext cx="1367155" cy="807720"/>
                    </a:xfrm>
                    <a:prstGeom prst="rect">
                      <a:avLst/>
                    </a:prstGeom>
                  </pic:spPr>
                </pic:pic>
              </a:graphicData>
            </a:graphic>
            <wp14:sizeRelH relativeFrom="page">
              <wp14:pctWidth>0</wp14:pctWidth>
            </wp14:sizeRelH>
            <wp14:sizeRelV relativeFrom="page">
              <wp14:pctHeight>0</wp14:pctHeight>
            </wp14:sizeRelV>
          </wp:anchor>
        </w:drawing>
      </w:r>
      <w:r>
        <w:rPr>
          <w:b/>
          <w:bCs/>
          <w:noProof/>
          <w:color w:val="auto"/>
          <w:sz w:val="40"/>
          <w:szCs w:val="40"/>
          <w:lang w:val="fr-CH" w:eastAsia="fr-CH"/>
        </w:rPr>
        <w:drawing>
          <wp:anchor distT="0" distB="0" distL="114300" distR="114300" simplePos="0" relativeHeight="251661312" behindDoc="0" locked="0" layoutInCell="1" allowOverlap="1" wp14:anchorId="5EFC4A4A" wp14:editId="0FBAD679">
            <wp:simplePos x="0" y="0"/>
            <wp:positionH relativeFrom="column">
              <wp:posOffset>4236085</wp:posOffset>
            </wp:positionH>
            <wp:positionV relativeFrom="paragraph">
              <wp:posOffset>120015</wp:posOffset>
            </wp:positionV>
            <wp:extent cx="1574800" cy="1012190"/>
            <wp:effectExtent l="0" t="0" r="635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igners.png"/>
                    <pic:cNvPicPr/>
                  </pic:nvPicPr>
                  <pic:blipFill>
                    <a:blip r:embed="rId10">
                      <a:extLst>
                        <a:ext uri="{28A0092B-C50C-407E-A947-70E740481C1C}">
                          <a14:useLocalDpi xmlns:a14="http://schemas.microsoft.com/office/drawing/2010/main" val="0"/>
                        </a:ext>
                      </a:extLst>
                    </a:blip>
                    <a:stretch>
                      <a:fillRect/>
                    </a:stretch>
                  </pic:blipFill>
                  <pic:spPr>
                    <a:xfrm>
                      <a:off x="0" y="0"/>
                      <a:ext cx="1574800" cy="1012190"/>
                    </a:xfrm>
                    <a:prstGeom prst="rect">
                      <a:avLst/>
                    </a:prstGeom>
                  </pic:spPr>
                </pic:pic>
              </a:graphicData>
            </a:graphic>
            <wp14:sizeRelH relativeFrom="page">
              <wp14:pctWidth>0</wp14:pctWidth>
            </wp14:sizeRelH>
            <wp14:sizeRelV relativeFrom="page">
              <wp14:pctHeight>0</wp14:pctHeight>
            </wp14:sizeRelV>
          </wp:anchor>
        </w:drawing>
      </w:r>
      <w:r>
        <w:rPr>
          <w:rFonts w:cstheme="minorBidi"/>
          <w:noProof/>
          <w:color w:val="auto"/>
          <w:lang w:val="fr-CH" w:eastAsia="fr-CH"/>
        </w:rPr>
        <w:drawing>
          <wp:inline distT="0" distB="0" distL="0" distR="0" wp14:anchorId="20E286C9" wp14:editId="2D59897D">
            <wp:extent cx="779228" cy="1016233"/>
            <wp:effectExtent l="0" t="0" r="1905" b="0"/>
            <wp:docPr id="5" name="Image 5" descr="C:\Users\gsorlin\Pictures\ma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orlin\Pictures\mam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211" cy="1016211"/>
                    </a:xfrm>
                    <a:prstGeom prst="rect">
                      <a:avLst/>
                    </a:prstGeom>
                    <a:noFill/>
                    <a:ln>
                      <a:noFill/>
                    </a:ln>
                  </pic:spPr>
                </pic:pic>
              </a:graphicData>
            </a:graphic>
          </wp:inline>
        </w:drawing>
      </w:r>
      <w:r>
        <w:rPr>
          <w:b/>
          <w:bCs/>
          <w:color w:val="auto"/>
          <w:sz w:val="40"/>
          <w:szCs w:val="40"/>
        </w:rPr>
        <w:t xml:space="preserve"> </w:t>
      </w:r>
    </w:p>
    <w:p w:rsidR="00E9219B" w:rsidRDefault="00E9219B" w:rsidP="00AC298D">
      <w:pPr>
        <w:pStyle w:val="Default"/>
        <w:ind w:left="1560"/>
        <w:rPr>
          <w:b/>
          <w:bCs/>
          <w:color w:val="auto"/>
          <w:sz w:val="40"/>
          <w:szCs w:val="40"/>
        </w:rPr>
      </w:pPr>
    </w:p>
    <w:p w:rsidR="005A0710" w:rsidRDefault="005A0710" w:rsidP="00AC298D">
      <w:pPr>
        <w:pStyle w:val="Default"/>
        <w:rPr>
          <w:sz w:val="22"/>
          <w:szCs w:val="22"/>
        </w:rPr>
      </w:pPr>
    </w:p>
    <w:p w:rsidR="005A0710" w:rsidRDefault="005A0710" w:rsidP="00AC298D">
      <w:pPr>
        <w:pStyle w:val="Default"/>
        <w:rPr>
          <w:rFonts w:cstheme="minorBidi"/>
          <w:color w:val="auto"/>
        </w:rPr>
      </w:pPr>
    </w:p>
    <w:p w:rsidR="00AF1EE9" w:rsidRDefault="00AF1EE9" w:rsidP="00AC298D">
      <w:pPr>
        <w:pStyle w:val="Default"/>
        <w:rPr>
          <w:b/>
          <w:bCs/>
          <w:color w:val="auto"/>
          <w:sz w:val="40"/>
          <w:szCs w:val="40"/>
        </w:rPr>
      </w:pPr>
      <w:r>
        <w:rPr>
          <w:b/>
          <w:bCs/>
          <w:color w:val="auto"/>
          <w:sz w:val="40"/>
          <w:szCs w:val="40"/>
        </w:rPr>
        <w:lastRenderedPageBreak/>
        <w:t>Appel à candidature</w:t>
      </w:r>
      <w:r w:rsidR="00584270">
        <w:rPr>
          <w:b/>
          <w:bCs/>
          <w:color w:val="auto"/>
          <w:sz w:val="40"/>
          <w:szCs w:val="40"/>
        </w:rPr>
        <w:t xml:space="preserve"> </w:t>
      </w:r>
      <w:r w:rsidR="00344075">
        <w:rPr>
          <w:b/>
          <w:bCs/>
          <w:color w:val="auto"/>
          <w:sz w:val="40"/>
          <w:szCs w:val="40"/>
        </w:rPr>
        <w:t>(AAC)</w:t>
      </w:r>
      <w:r w:rsidR="00584270">
        <w:rPr>
          <w:b/>
          <w:bCs/>
          <w:color w:val="auto"/>
          <w:sz w:val="40"/>
          <w:szCs w:val="40"/>
        </w:rPr>
        <w:t xml:space="preserve"> international</w:t>
      </w:r>
      <w:r>
        <w:rPr>
          <w:b/>
          <w:bCs/>
          <w:color w:val="auto"/>
          <w:sz w:val="40"/>
          <w:szCs w:val="40"/>
        </w:rPr>
        <w:t xml:space="preserve"> 30 ans  du Musée d’Art M</w:t>
      </w:r>
      <w:r w:rsidR="00F64414">
        <w:rPr>
          <w:b/>
          <w:bCs/>
          <w:color w:val="auto"/>
          <w:sz w:val="40"/>
          <w:szCs w:val="40"/>
        </w:rPr>
        <w:t>oderne et Contemporain de Saint-É</w:t>
      </w:r>
      <w:r>
        <w:rPr>
          <w:b/>
          <w:bCs/>
          <w:color w:val="auto"/>
          <w:sz w:val="40"/>
          <w:szCs w:val="40"/>
        </w:rPr>
        <w:t xml:space="preserve">tienne  </w:t>
      </w:r>
      <w:r w:rsidR="001C42F7">
        <w:rPr>
          <w:b/>
          <w:bCs/>
          <w:color w:val="auto"/>
          <w:sz w:val="40"/>
          <w:szCs w:val="40"/>
        </w:rPr>
        <w:t xml:space="preserve">Métropole </w:t>
      </w:r>
      <w:r>
        <w:rPr>
          <w:b/>
          <w:bCs/>
          <w:color w:val="auto"/>
          <w:sz w:val="40"/>
          <w:szCs w:val="40"/>
        </w:rPr>
        <w:t>(MAMC</w:t>
      </w:r>
      <w:r w:rsidR="001C42F7">
        <w:rPr>
          <w:b/>
          <w:bCs/>
          <w:color w:val="auto"/>
          <w:sz w:val="40"/>
          <w:szCs w:val="40"/>
        </w:rPr>
        <w:t>+</w:t>
      </w:r>
      <w:r>
        <w:rPr>
          <w:b/>
          <w:bCs/>
          <w:color w:val="auto"/>
          <w:sz w:val="40"/>
          <w:szCs w:val="40"/>
        </w:rPr>
        <w:t xml:space="preserve">) </w:t>
      </w:r>
    </w:p>
    <w:p w:rsidR="005A0710" w:rsidRDefault="005A0710" w:rsidP="00AC298D">
      <w:pPr>
        <w:pStyle w:val="Default"/>
        <w:rPr>
          <w:b/>
          <w:bCs/>
          <w:color w:val="auto"/>
          <w:sz w:val="40"/>
          <w:szCs w:val="40"/>
        </w:rPr>
      </w:pPr>
    </w:p>
    <w:p w:rsidR="005A0710" w:rsidRDefault="005A0710" w:rsidP="00AC298D">
      <w:pPr>
        <w:pStyle w:val="Default"/>
        <w:rPr>
          <w:color w:val="auto"/>
          <w:sz w:val="40"/>
          <w:szCs w:val="40"/>
        </w:rPr>
      </w:pPr>
    </w:p>
    <w:p w:rsidR="005A0710" w:rsidRDefault="005A0710" w:rsidP="00AC298D">
      <w:pPr>
        <w:pStyle w:val="Default"/>
        <w:rPr>
          <w:b/>
          <w:bCs/>
          <w:color w:val="auto"/>
          <w:sz w:val="28"/>
          <w:szCs w:val="28"/>
        </w:rPr>
      </w:pPr>
      <w:r>
        <w:rPr>
          <w:b/>
          <w:bCs/>
          <w:color w:val="auto"/>
          <w:sz w:val="28"/>
          <w:szCs w:val="28"/>
        </w:rPr>
        <w:t xml:space="preserve">TABLE DES MATIERES </w:t>
      </w:r>
    </w:p>
    <w:p w:rsidR="0022515C" w:rsidRDefault="0022515C" w:rsidP="00AC298D">
      <w:pPr>
        <w:pStyle w:val="Default"/>
        <w:rPr>
          <w:color w:val="auto"/>
          <w:sz w:val="28"/>
          <w:szCs w:val="28"/>
        </w:rPr>
      </w:pPr>
    </w:p>
    <w:p w:rsidR="005A0710" w:rsidRDefault="005A0710" w:rsidP="00AC298D">
      <w:pPr>
        <w:pStyle w:val="Default"/>
        <w:rPr>
          <w:color w:val="auto"/>
          <w:sz w:val="22"/>
          <w:szCs w:val="22"/>
        </w:rPr>
      </w:pPr>
      <w:r>
        <w:rPr>
          <w:color w:val="auto"/>
          <w:sz w:val="22"/>
          <w:szCs w:val="22"/>
        </w:rPr>
        <w:t xml:space="preserve">I. </w:t>
      </w:r>
      <w:r w:rsidR="00B67992">
        <w:rPr>
          <w:color w:val="auto"/>
          <w:sz w:val="22"/>
          <w:szCs w:val="22"/>
        </w:rPr>
        <w:t>CONTEXTE</w:t>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t xml:space="preserve">Page </w:t>
      </w:r>
      <w:r>
        <w:rPr>
          <w:color w:val="auto"/>
          <w:sz w:val="22"/>
          <w:szCs w:val="22"/>
        </w:rPr>
        <w:t xml:space="preserve"> </w:t>
      </w:r>
      <w:r w:rsidR="00A63DFF">
        <w:rPr>
          <w:color w:val="auto"/>
          <w:sz w:val="22"/>
          <w:szCs w:val="22"/>
        </w:rPr>
        <w:t>3</w:t>
      </w:r>
    </w:p>
    <w:p w:rsidR="009F0E6C" w:rsidRDefault="009F0E6C" w:rsidP="00AC298D">
      <w:pPr>
        <w:pStyle w:val="Default"/>
        <w:rPr>
          <w:color w:val="auto"/>
          <w:sz w:val="22"/>
          <w:szCs w:val="22"/>
        </w:rPr>
      </w:pPr>
      <w:r>
        <w:rPr>
          <w:color w:val="auto"/>
          <w:sz w:val="22"/>
          <w:szCs w:val="22"/>
        </w:rPr>
        <w:tab/>
        <w:t xml:space="preserve">1- </w:t>
      </w:r>
      <w:r w:rsidR="00F64414">
        <w:rPr>
          <w:color w:val="auto"/>
          <w:sz w:val="22"/>
          <w:szCs w:val="22"/>
        </w:rPr>
        <w:t>Saint-É</w:t>
      </w:r>
      <w:r w:rsidR="00052A9C">
        <w:rPr>
          <w:color w:val="auto"/>
          <w:sz w:val="22"/>
          <w:szCs w:val="22"/>
        </w:rPr>
        <w:t>tienne</w:t>
      </w:r>
    </w:p>
    <w:p w:rsidR="009F0E6C" w:rsidRDefault="00E56ACB" w:rsidP="00AC298D">
      <w:pPr>
        <w:pStyle w:val="Default"/>
        <w:rPr>
          <w:color w:val="auto"/>
          <w:sz w:val="22"/>
          <w:szCs w:val="22"/>
        </w:rPr>
      </w:pPr>
      <w:r>
        <w:rPr>
          <w:color w:val="auto"/>
          <w:sz w:val="22"/>
          <w:szCs w:val="22"/>
        </w:rPr>
        <w:tab/>
        <w:t>2- FrenchT</w:t>
      </w:r>
      <w:r w:rsidR="00344075">
        <w:rPr>
          <w:color w:val="auto"/>
          <w:sz w:val="22"/>
          <w:szCs w:val="22"/>
        </w:rPr>
        <w:t>ech</w:t>
      </w:r>
    </w:p>
    <w:p w:rsidR="009F0E6C" w:rsidRDefault="009F0E6C" w:rsidP="00AC298D">
      <w:pPr>
        <w:pStyle w:val="Default"/>
        <w:rPr>
          <w:color w:val="auto"/>
          <w:sz w:val="22"/>
          <w:szCs w:val="22"/>
        </w:rPr>
      </w:pPr>
      <w:r>
        <w:rPr>
          <w:color w:val="auto"/>
          <w:sz w:val="22"/>
          <w:szCs w:val="22"/>
        </w:rPr>
        <w:tab/>
        <w:t xml:space="preserve">3- </w:t>
      </w:r>
      <w:r w:rsidR="00344075">
        <w:rPr>
          <w:color w:val="auto"/>
          <w:sz w:val="22"/>
          <w:szCs w:val="22"/>
        </w:rPr>
        <w:t>Musée d’Art Moderne et Contemporain (MAMC</w:t>
      </w:r>
      <w:r w:rsidR="001C42F7">
        <w:rPr>
          <w:color w:val="auto"/>
          <w:sz w:val="22"/>
          <w:szCs w:val="22"/>
        </w:rPr>
        <w:t>+</w:t>
      </w:r>
      <w:r w:rsidR="00344075">
        <w:rPr>
          <w:color w:val="auto"/>
          <w:sz w:val="22"/>
          <w:szCs w:val="22"/>
        </w:rPr>
        <w:t>)</w:t>
      </w:r>
    </w:p>
    <w:p w:rsidR="0022515C" w:rsidRDefault="0022515C" w:rsidP="00AC298D">
      <w:pPr>
        <w:pStyle w:val="Default"/>
        <w:rPr>
          <w:color w:val="auto"/>
          <w:sz w:val="22"/>
          <w:szCs w:val="22"/>
        </w:rPr>
      </w:pPr>
    </w:p>
    <w:p w:rsidR="005A0710" w:rsidRDefault="00F606D4" w:rsidP="00AC298D">
      <w:pPr>
        <w:pStyle w:val="Default"/>
        <w:rPr>
          <w:color w:val="auto"/>
          <w:sz w:val="22"/>
          <w:szCs w:val="22"/>
        </w:rPr>
      </w:pPr>
      <w:r>
        <w:rPr>
          <w:color w:val="auto"/>
          <w:sz w:val="22"/>
          <w:szCs w:val="22"/>
        </w:rPr>
        <w:t>II. PRESENTATION</w:t>
      </w:r>
      <w:r w:rsidR="0089520E">
        <w:rPr>
          <w:color w:val="auto"/>
          <w:sz w:val="22"/>
          <w:szCs w:val="22"/>
        </w:rPr>
        <w:t xml:space="preserve"> de l’AAC</w:t>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89520E">
        <w:rPr>
          <w:color w:val="auto"/>
          <w:sz w:val="22"/>
          <w:szCs w:val="22"/>
        </w:rPr>
        <w:t xml:space="preserve">                                            </w:t>
      </w:r>
      <w:r w:rsidR="00086178">
        <w:rPr>
          <w:color w:val="auto"/>
          <w:sz w:val="22"/>
          <w:szCs w:val="22"/>
        </w:rPr>
        <w:t xml:space="preserve">Page </w:t>
      </w:r>
      <w:r w:rsidR="00C34975">
        <w:rPr>
          <w:color w:val="auto"/>
          <w:sz w:val="22"/>
          <w:szCs w:val="22"/>
        </w:rPr>
        <w:t>5</w:t>
      </w:r>
    </w:p>
    <w:p w:rsidR="00F606D4" w:rsidRDefault="00F606D4" w:rsidP="00AC298D">
      <w:pPr>
        <w:pStyle w:val="Default"/>
        <w:numPr>
          <w:ilvl w:val="0"/>
          <w:numId w:val="16"/>
        </w:numPr>
        <w:rPr>
          <w:color w:val="auto"/>
          <w:sz w:val="22"/>
          <w:szCs w:val="22"/>
        </w:rPr>
      </w:pPr>
      <w:r>
        <w:rPr>
          <w:color w:val="auto"/>
          <w:sz w:val="22"/>
          <w:szCs w:val="22"/>
        </w:rPr>
        <w:t>Informations générales et processus de sélection</w:t>
      </w:r>
    </w:p>
    <w:p w:rsidR="00B67992" w:rsidRDefault="00B67992" w:rsidP="00AC298D">
      <w:pPr>
        <w:pStyle w:val="Default"/>
        <w:ind w:left="1065"/>
        <w:rPr>
          <w:color w:val="auto"/>
          <w:sz w:val="22"/>
          <w:szCs w:val="22"/>
        </w:rPr>
      </w:pPr>
    </w:p>
    <w:p w:rsidR="00F606D4" w:rsidRDefault="00B67992" w:rsidP="009C2991">
      <w:pPr>
        <w:pStyle w:val="Default"/>
        <w:numPr>
          <w:ilvl w:val="0"/>
          <w:numId w:val="18"/>
        </w:numPr>
        <w:rPr>
          <w:color w:val="auto"/>
          <w:sz w:val="22"/>
          <w:szCs w:val="22"/>
        </w:rPr>
      </w:pPr>
      <w:r>
        <w:rPr>
          <w:color w:val="auto"/>
          <w:sz w:val="22"/>
          <w:szCs w:val="22"/>
        </w:rPr>
        <w:t>Qui peut participer ?</w:t>
      </w:r>
    </w:p>
    <w:p w:rsidR="009C2991" w:rsidRDefault="009C2991" w:rsidP="00AC298D">
      <w:pPr>
        <w:pStyle w:val="Default"/>
        <w:numPr>
          <w:ilvl w:val="0"/>
          <w:numId w:val="18"/>
        </w:numPr>
        <w:rPr>
          <w:color w:val="auto"/>
          <w:sz w:val="22"/>
          <w:szCs w:val="22"/>
        </w:rPr>
      </w:pPr>
      <w:r>
        <w:rPr>
          <w:color w:val="auto"/>
          <w:sz w:val="22"/>
          <w:szCs w:val="22"/>
        </w:rPr>
        <w:t>Pourquoi participer</w:t>
      </w:r>
    </w:p>
    <w:p w:rsidR="009C2991" w:rsidRDefault="00BD4264" w:rsidP="00AC298D">
      <w:pPr>
        <w:pStyle w:val="Default"/>
        <w:numPr>
          <w:ilvl w:val="0"/>
          <w:numId w:val="18"/>
        </w:numPr>
        <w:rPr>
          <w:color w:val="auto"/>
          <w:sz w:val="22"/>
          <w:szCs w:val="22"/>
        </w:rPr>
      </w:pPr>
      <w:r>
        <w:rPr>
          <w:color w:val="auto"/>
          <w:sz w:val="22"/>
          <w:szCs w:val="22"/>
        </w:rPr>
        <w:t>Sélection</w:t>
      </w:r>
      <w:r w:rsidR="00F606D4" w:rsidRPr="009C2991">
        <w:rPr>
          <w:color w:val="auto"/>
          <w:sz w:val="22"/>
          <w:szCs w:val="22"/>
        </w:rPr>
        <w:t xml:space="preserve"> des </w:t>
      </w:r>
      <w:r w:rsidR="00C34975" w:rsidRPr="009C2991">
        <w:rPr>
          <w:color w:val="auto"/>
          <w:sz w:val="22"/>
          <w:szCs w:val="22"/>
        </w:rPr>
        <w:t>1</w:t>
      </w:r>
      <w:r w:rsidR="00093894" w:rsidRPr="009C2991">
        <w:rPr>
          <w:color w:val="auto"/>
          <w:sz w:val="22"/>
          <w:szCs w:val="22"/>
        </w:rPr>
        <w:t xml:space="preserve">0 </w:t>
      </w:r>
      <w:r w:rsidR="00F606D4" w:rsidRPr="009C2991">
        <w:rPr>
          <w:color w:val="auto"/>
          <w:sz w:val="22"/>
          <w:szCs w:val="22"/>
        </w:rPr>
        <w:t>lauréats</w:t>
      </w:r>
    </w:p>
    <w:p w:rsidR="00B67992" w:rsidRDefault="00B67992" w:rsidP="00AC298D">
      <w:pPr>
        <w:pStyle w:val="Default"/>
        <w:rPr>
          <w:color w:val="auto"/>
          <w:sz w:val="22"/>
          <w:szCs w:val="22"/>
        </w:rPr>
      </w:pPr>
    </w:p>
    <w:p w:rsidR="00F606D4" w:rsidRDefault="00F606D4" w:rsidP="00AC298D">
      <w:pPr>
        <w:pStyle w:val="Default"/>
        <w:numPr>
          <w:ilvl w:val="0"/>
          <w:numId w:val="16"/>
        </w:numPr>
        <w:rPr>
          <w:color w:val="auto"/>
          <w:sz w:val="22"/>
          <w:szCs w:val="22"/>
        </w:rPr>
      </w:pPr>
      <w:r>
        <w:rPr>
          <w:color w:val="auto"/>
          <w:sz w:val="22"/>
          <w:szCs w:val="22"/>
        </w:rPr>
        <w:t>Thématique</w:t>
      </w:r>
      <w:r w:rsidR="00B67992">
        <w:rPr>
          <w:color w:val="auto"/>
          <w:sz w:val="22"/>
          <w:szCs w:val="22"/>
        </w:rPr>
        <w:t xml:space="preserve"> de cet appel à candidature</w:t>
      </w:r>
      <w:r>
        <w:rPr>
          <w:color w:val="auto"/>
          <w:sz w:val="22"/>
          <w:szCs w:val="22"/>
        </w:rPr>
        <w:t xml:space="preserve"> </w:t>
      </w:r>
      <w:r w:rsidR="00B67992">
        <w:rPr>
          <w:color w:val="auto"/>
          <w:sz w:val="22"/>
          <w:szCs w:val="22"/>
        </w:rPr>
        <w:t>et planning</w:t>
      </w:r>
    </w:p>
    <w:p w:rsidR="0089520E" w:rsidRDefault="0089520E" w:rsidP="0089520E">
      <w:pPr>
        <w:pStyle w:val="Default"/>
        <w:ind w:left="1068"/>
        <w:rPr>
          <w:color w:val="auto"/>
          <w:sz w:val="22"/>
          <w:szCs w:val="22"/>
        </w:rPr>
      </w:pPr>
    </w:p>
    <w:p w:rsidR="00F606D4" w:rsidRDefault="00F606D4" w:rsidP="00AC298D">
      <w:pPr>
        <w:pStyle w:val="Default"/>
        <w:rPr>
          <w:color w:val="auto"/>
          <w:sz w:val="22"/>
          <w:szCs w:val="22"/>
        </w:rPr>
      </w:pPr>
      <w:r>
        <w:rPr>
          <w:color w:val="auto"/>
          <w:sz w:val="22"/>
          <w:szCs w:val="22"/>
        </w:rPr>
        <w:tab/>
      </w:r>
      <w:r>
        <w:rPr>
          <w:color w:val="auto"/>
          <w:sz w:val="22"/>
          <w:szCs w:val="22"/>
        </w:rPr>
        <w:tab/>
        <w:t>A- Thématique</w:t>
      </w:r>
    </w:p>
    <w:p w:rsidR="00F606D4" w:rsidRDefault="0022515C" w:rsidP="00AC298D">
      <w:pPr>
        <w:pStyle w:val="Default"/>
        <w:rPr>
          <w:color w:val="auto"/>
          <w:sz w:val="22"/>
          <w:szCs w:val="22"/>
        </w:rPr>
      </w:pPr>
      <w:r>
        <w:rPr>
          <w:color w:val="auto"/>
          <w:sz w:val="22"/>
          <w:szCs w:val="22"/>
        </w:rPr>
        <w:tab/>
      </w:r>
      <w:r>
        <w:rPr>
          <w:color w:val="auto"/>
          <w:sz w:val="22"/>
          <w:szCs w:val="22"/>
        </w:rPr>
        <w:tab/>
        <w:t>B- Dates à retenir</w:t>
      </w:r>
    </w:p>
    <w:p w:rsidR="00086178" w:rsidRDefault="00086178" w:rsidP="00AC298D">
      <w:pPr>
        <w:pStyle w:val="Default"/>
        <w:rPr>
          <w:color w:val="auto"/>
          <w:sz w:val="22"/>
          <w:szCs w:val="22"/>
        </w:rPr>
      </w:pPr>
    </w:p>
    <w:p w:rsidR="005A0710" w:rsidRDefault="0022515C" w:rsidP="00AC298D">
      <w:pPr>
        <w:pStyle w:val="Default"/>
        <w:rPr>
          <w:color w:val="auto"/>
          <w:sz w:val="22"/>
          <w:szCs w:val="22"/>
        </w:rPr>
      </w:pPr>
      <w:r>
        <w:rPr>
          <w:color w:val="auto"/>
          <w:sz w:val="22"/>
          <w:szCs w:val="22"/>
        </w:rPr>
        <w:t>III</w:t>
      </w:r>
      <w:r w:rsidR="00086178">
        <w:rPr>
          <w:color w:val="auto"/>
          <w:sz w:val="22"/>
          <w:szCs w:val="22"/>
        </w:rPr>
        <w:t xml:space="preserve">. CONCOURS </w:t>
      </w:r>
      <w:r w:rsidR="005A0710">
        <w:rPr>
          <w:color w:val="auto"/>
          <w:sz w:val="22"/>
          <w:szCs w:val="22"/>
        </w:rPr>
        <w:t xml:space="preserve"> </w:t>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t xml:space="preserve">Page </w:t>
      </w:r>
      <w:r w:rsidR="00C34975">
        <w:rPr>
          <w:color w:val="auto"/>
          <w:sz w:val="22"/>
          <w:szCs w:val="22"/>
        </w:rPr>
        <w:t>6</w:t>
      </w:r>
      <w:r w:rsidR="00086178">
        <w:rPr>
          <w:color w:val="auto"/>
          <w:sz w:val="22"/>
          <w:szCs w:val="22"/>
        </w:rPr>
        <w:tab/>
      </w:r>
    </w:p>
    <w:p w:rsidR="0022515C" w:rsidRDefault="0022515C" w:rsidP="00AC298D">
      <w:pPr>
        <w:pStyle w:val="Default"/>
        <w:rPr>
          <w:color w:val="auto"/>
          <w:sz w:val="22"/>
          <w:szCs w:val="22"/>
        </w:rPr>
      </w:pPr>
      <w:r>
        <w:rPr>
          <w:color w:val="auto"/>
          <w:sz w:val="22"/>
          <w:szCs w:val="22"/>
        </w:rPr>
        <w:tab/>
        <w:t>1- Prestations prises en charge</w:t>
      </w:r>
    </w:p>
    <w:p w:rsidR="0022515C" w:rsidRDefault="0022515C" w:rsidP="00AC298D">
      <w:pPr>
        <w:pStyle w:val="Default"/>
        <w:rPr>
          <w:color w:val="auto"/>
          <w:sz w:val="22"/>
          <w:szCs w:val="22"/>
        </w:rPr>
      </w:pPr>
      <w:r>
        <w:rPr>
          <w:color w:val="auto"/>
          <w:sz w:val="22"/>
          <w:szCs w:val="22"/>
        </w:rPr>
        <w:tab/>
        <w:t>2- Profils des startups</w:t>
      </w:r>
    </w:p>
    <w:p w:rsidR="0022515C" w:rsidRDefault="0022515C" w:rsidP="00AC298D">
      <w:pPr>
        <w:pStyle w:val="Default"/>
        <w:rPr>
          <w:color w:val="auto"/>
          <w:sz w:val="22"/>
          <w:szCs w:val="22"/>
        </w:rPr>
      </w:pPr>
      <w:r>
        <w:rPr>
          <w:color w:val="auto"/>
          <w:sz w:val="22"/>
          <w:szCs w:val="22"/>
        </w:rPr>
        <w:tab/>
        <w:t>3- Planning</w:t>
      </w:r>
    </w:p>
    <w:p w:rsidR="00A348A4" w:rsidRDefault="00A348A4" w:rsidP="00AC298D">
      <w:pPr>
        <w:pStyle w:val="Default"/>
        <w:rPr>
          <w:color w:val="auto"/>
          <w:sz w:val="22"/>
          <w:szCs w:val="22"/>
        </w:rPr>
      </w:pPr>
      <w:r>
        <w:rPr>
          <w:color w:val="auto"/>
          <w:sz w:val="22"/>
          <w:szCs w:val="22"/>
        </w:rPr>
        <w:tab/>
        <w:t>4- Charte de communication</w:t>
      </w:r>
    </w:p>
    <w:p w:rsidR="0022515C" w:rsidRDefault="0022515C" w:rsidP="00AC298D">
      <w:pPr>
        <w:pStyle w:val="Default"/>
        <w:rPr>
          <w:color w:val="auto"/>
          <w:sz w:val="22"/>
          <w:szCs w:val="22"/>
        </w:rPr>
      </w:pPr>
    </w:p>
    <w:p w:rsidR="005A0710" w:rsidRDefault="00A348A4" w:rsidP="00AC298D">
      <w:pPr>
        <w:pStyle w:val="Default"/>
        <w:rPr>
          <w:color w:val="auto"/>
          <w:sz w:val="22"/>
          <w:szCs w:val="22"/>
        </w:rPr>
      </w:pPr>
      <w:r>
        <w:rPr>
          <w:color w:val="auto"/>
          <w:sz w:val="22"/>
          <w:szCs w:val="22"/>
        </w:rPr>
        <w:t>IV. C</w:t>
      </w:r>
      <w:r w:rsidR="00086178">
        <w:rPr>
          <w:color w:val="auto"/>
          <w:sz w:val="22"/>
          <w:szCs w:val="22"/>
        </w:rPr>
        <w:t xml:space="preserve">ONTENU ATTENDU DES DOSSIERS DE CANDIDATURE </w:t>
      </w:r>
      <w:r w:rsidR="00086178">
        <w:rPr>
          <w:color w:val="auto"/>
          <w:sz w:val="22"/>
          <w:szCs w:val="22"/>
        </w:rPr>
        <w:tab/>
      </w:r>
      <w:r w:rsidR="00086178">
        <w:rPr>
          <w:color w:val="auto"/>
          <w:sz w:val="22"/>
          <w:szCs w:val="22"/>
        </w:rPr>
        <w:tab/>
      </w:r>
      <w:r w:rsidR="00086178">
        <w:rPr>
          <w:color w:val="auto"/>
          <w:sz w:val="22"/>
          <w:szCs w:val="22"/>
        </w:rPr>
        <w:tab/>
      </w:r>
      <w:r w:rsidR="00086178">
        <w:rPr>
          <w:color w:val="auto"/>
          <w:sz w:val="22"/>
          <w:szCs w:val="22"/>
        </w:rPr>
        <w:tab/>
        <w:t xml:space="preserve">Page </w:t>
      </w:r>
      <w:r w:rsidR="00C34975">
        <w:rPr>
          <w:color w:val="auto"/>
          <w:sz w:val="22"/>
          <w:szCs w:val="22"/>
        </w:rPr>
        <w:t>8</w:t>
      </w:r>
    </w:p>
    <w:p w:rsidR="00A348A4" w:rsidRDefault="00A348A4" w:rsidP="00AC298D">
      <w:pPr>
        <w:pStyle w:val="Default"/>
        <w:rPr>
          <w:color w:val="auto"/>
          <w:sz w:val="22"/>
          <w:szCs w:val="22"/>
        </w:rPr>
      </w:pPr>
    </w:p>
    <w:p w:rsidR="00086178" w:rsidRDefault="00086178" w:rsidP="00AC298D">
      <w:pPr>
        <w:pStyle w:val="Default"/>
        <w:rPr>
          <w:color w:val="auto"/>
          <w:sz w:val="22"/>
          <w:szCs w:val="22"/>
        </w:rPr>
      </w:pPr>
    </w:p>
    <w:p w:rsidR="005564EB" w:rsidRDefault="00086178" w:rsidP="00AC298D">
      <w:pPr>
        <w:pStyle w:val="Default"/>
        <w:rPr>
          <w:color w:val="auto"/>
          <w:sz w:val="22"/>
          <w:szCs w:val="22"/>
        </w:rPr>
      </w:pPr>
      <w:r>
        <w:rPr>
          <w:color w:val="auto"/>
          <w:sz w:val="22"/>
          <w:szCs w:val="22"/>
        </w:rPr>
        <w:t>V. CONTACTS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Page </w:t>
      </w:r>
      <w:r w:rsidR="00C34975">
        <w:rPr>
          <w:color w:val="auto"/>
          <w:sz w:val="22"/>
          <w:szCs w:val="22"/>
        </w:rPr>
        <w:t>8</w:t>
      </w:r>
      <w:r w:rsidR="005564EB">
        <w:rPr>
          <w:color w:val="auto"/>
          <w:sz w:val="22"/>
          <w:szCs w:val="22"/>
        </w:rPr>
        <w:br/>
      </w:r>
    </w:p>
    <w:p w:rsidR="005564EB" w:rsidRDefault="005564EB" w:rsidP="00AC298D">
      <w:pPr>
        <w:spacing w:after="200" w:line="276" w:lineRule="auto"/>
        <w:rPr>
          <w:rFonts w:cs="Calibri"/>
          <w:lang w:eastAsia="en-US"/>
        </w:rPr>
      </w:pPr>
      <w:r>
        <w:br w:type="page"/>
      </w:r>
    </w:p>
    <w:p w:rsidR="005A0710" w:rsidRDefault="005A0710" w:rsidP="00AC298D">
      <w:pPr>
        <w:pStyle w:val="Default"/>
        <w:rPr>
          <w:rFonts w:cstheme="minorBidi"/>
          <w:color w:val="auto"/>
        </w:rPr>
      </w:pPr>
    </w:p>
    <w:p w:rsidR="0010736C" w:rsidRDefault="00F64414" w:rsidP="00AC298D">
      <w:pPr>
        <w:rPr>
          <w:rFonts w:cs="Calibri"/>
          <w:sz w:val="20"/>
          <w:szCs w:val="20"/>
          <w:u w:val="single"/>
          <w:lang w:eastAsia="en-US"/>
        </w:rPr>
      </w:pPr>
      <w:r>
        <w:rPr>
          <w:b/>
          <w:bCs/>
          <w:sz w:val="28"/>
          <w:szCs w:val="28"/>
        </w:rPr>
        <w:t>I. PRÉ</w:t>
      </w:r>
      <w:r w:rsidR="005A0710">
        <w:rPr>
          <w:b/>
          <w:bCs/>
          <w:sz w:val="28"/>
          <w:szCs w:val="28"/>
        </w:rPr>
        <w:t xml:space="preserve">AMBULE </w:t>
      </w:r>
      <w:r w:rsidR="000D3419">
        <w:rPr>
          <w:b/>
          <w:bCs/>
          <w:sz w:val="28"/>
          <w:szCs w:val="28"/>
        </w:rPr>
        <w:br/>
      </w:r>
      <w:r w:rsidR="000D3419">
        <w:rPr>
          <w:b/>
          <w:bCs/>
          <w:sz w:val="28"/>
          <w:szCs w:val="28"/>
        </w:rPr>
        <w:br/>
      </w:r>
      <w:r w:rsidR="009F0E6C" w:rsidRPr="00072CAD">
        <w:rPr>
          <w:rFonts w:cs="Calibri"/>
          <w:sz w:val="24"/>
          <w:szCs w:val="24"/>
          <w:u w:val="single"/>
          <w:lang w:eastAsia="en-US"/>
        </w:rPr>
        <w:t>1-</w:t>
      </w:r>
      <w:r w:rsidR="00072CAD">
        <w:rPr>
          <w:rFonts w:cs="Calibri"/>
          <w:sz w:val="24"/>
          <w:szCs w:val="24"/>
          <w:u w:val="single"/>
          <w:lang w:eastAsia="en-US"/>
        </w:rPr>
        <w:t xml:space="preserve"> </w:t>
      </w:r>
      <w:r w:rsidRPr="00072CAD">
        <w:rPr>
          <w:rFonts w:cs="Calibri"/>
          <w:sz w:val="24"/>
          <w:szCs w:val="24"/>
          <w:u w:val="single"/>
          <w:lang w:eastAsia="en-US"/>
        </w:rPr>
        <w:t>Saint-É</w:t>
      </w:r>
      <w:r w:rsidR="00052A9C" w:rsidRPr="00072CAD">
        <w:rPr>
          <w:rFonts w:cs="Calibri"/>
          <w:sz w:val="24"/>
          <w:szCs w:val="24"/>
          <w:u w:val="single"/>
          <w:lang w:eastAsia="en-US"/>
        </w:rPr>
        <w:t>tienne</w:t>
      </w:r>
      <w:r w:rsidR="00E66757" w:rsidRPr="0010736C">
        <w:rPr>
          <w:rFonts w:cs="Calibri"/>
          <w:sz w:val="20"/>
          <w:szCs w:val="20"/>
          <w:u w:val="single"/>
          <w:lang w:eastAsia="en-US"/>
        </w:rPr>
        <w:t xml:space="preserve"> </w:t>
      </w:r>
    </w:p>
    <w:p w:rsidR="00EC7F85" w:rsidRDefault="00EC7F85" w:rsidP="00AC298D">
      <w:pPr>
        <w:rPr>
          <w:rFonts w:cs="Calibri"/>
          <w:sz w:val="20"/>
          <w:szCs w:val="20"/>
          <w:lang w:eastAsia="en-US"/>
        </w:rPr>
      </w:pPr>
    </w:p>
    <w:p w:rsidR="00EC7F85" w:rsidRDefault="00EC7F85" w:rsidP="005B08B0">
      <w:pPr>
        <w:jc w:val="both"/>
        <w:rPr>
          <w:rFonts w:cs="Calibri"/>
          <w:sz w:val="20"/>
          <w:szCs w:val="20"/>
          <w:lang w:eastAsia="en-US"/>
        </w:rPr>
      </w:pPr>
      <w:r>
        <w:rPr>
          <w:rFonts w:cs="Calibri"/>
          <w:sz w:val="20"/>
          <w:szCs w:val="20"/>
          <w:lang w:eastAsia="en-US"/>
        </w:rPr>
        <w:t>Ville de</w:t>
      </w:r>
      <w:r w:rsidR="00052A9C">
        <w:rPr>
          <w:rFonts w:cs="Calibri"/>
          <w:sz w:val="20"/>
          <w:szCs w:val="20"/>
          <w:lang w:eastAsia="en-US"/>
        </w:rPr>
        <w:t xml:space="preserve"> 18</w:t>
      </w:r>
      <w:r>
        <w:rPr>
          <w:rFonts w:cs="Calibri"/>
          <w:sz w:val="20"/>
          <w:szCs w:val="20"/>
          <w:lang w:eastAsia="en-US"/>
        </w:rPr>
        <w:t xml:space="preserve">0 000 habitants dans une communauté urbaine de 400 000, </w:t>
      </w:r>
      <w:r w:rsidR="00F64414">
        <w:rPr>
          <w:rFonts w:cs="Calibri"/>
          <w:sz w:val="20"/>
          <w:szCs w:val="20"/>
          <w:lang w:eastAsia="en-US"/>
        </w:rPr>
        <w:t>Saint-É</w:t>
      </w:r>
      <w:r w:rsidR="00052A9C">
        <w:rPr>
          <w:rFonts w:cs="Calibri"/>
          <w:sz w:val="20"/>
          <w:szCs w:val="20"/>
          <w:lang w:eastAsia="en-US"/>
        </w:rPr>
        <w:t>tienne</w:t>
      </w:r>
      <w:r w:rsidR="00CA1881">
        <w:rPr>
          <w:rFonts w:cs="Calibri"/>
          <w:sz w:val="20"/>
          <w:szCs w:val="20"/>
          <w:lang w:eastAsia="en-US"/>
        </w:rPr>
        <w:t xml:space="preserve"> impulse une dynamique d’innovation à travers son tissu d’entreprises, </w:t>
      </w:r>
      <w:r w:rsidR="00F6272D">
        <w:rPr>
          <w:rFonts w:cs="Calibri"/>
          <w:sz w:val="20"/>
          <w:szCs w:val="20"/>
          <w:lang w:eastAsia="en-US"/>
        </w:rPr>
        <w:t>son réseau</w:t>
      </w:r>
      <w:r w:rsidR="00CA1881">
        <w:rPr>
          <w:rFonts w:cs="Calibri"/>
          <w:sz w:val="20"/>
          <w:szCs w:val="20"/>
          <w:lang w:eastAsia="en-US"/>
        </w:rPr>
        <w:t xml:space="preserve"> d’établissements d’enseignement supérieur mais également ses plateformes </w:t>
      </w:r>
      <w:r w:rsidR="00F6272D">
        <w:rPr>
          <w:rFonts w:cs="Calibri"/>
          <w:sz w:val="20"/>
          <w:szCs w:val="20"/>
          <w:lang w:eastAsia="en-US"/>
        </w:rPr>
        <w:t>scientifiques</w:t>
      </w:r>
      <w:r w:rsidR="00CA1881">
        <w:rPr>
          <w:rFonts w:cs="Calibri"/>
          <w:sz w:val="20"/>
          <w:szCs w:val="20"/>
          <w:lang w:eastAsia="en-US"/>
        </w:rPr>
        <w:t>, reconnues au niveau international.</w:t>
      </w:r>
    </w:p>
    <w:p w:rsidR="00CA1881" w:rsidRDefault="00CA1881" w:rsidP="005B08B0">
      <w:pPr>
        <w:jc w:val="both"/>
        <w:rPr>
          <w:rFonts w:cs="Calibri"/>
          <w:sz w:val="20"/>
          <w:szCs w:val="20"/>
          <w:lang w:eastAsia="en-US"/>
        </w:rPr>
      </w:pPr>
    </w:p>
    <w:p w:rsidR="00915142" w:rsidRDefault="00052A9C" w:rsidP="005B08B0">
      <w:pPr>
        <w:jc w:val="both"/>
        <w:rPr>
          <w:rFonts w:cs="Calibri"/>
          <w:sz w:val="20"/>
          <w:szCs w:val="20"/>
          <w:lang w:eastAsia="en-US"/>
        </w:rPr>
      </w:pPr>
      <w:r w:rsidRPr="00B67992">
        <w:rPr>
          <w:rFonts w:cs="Calibri"/>
          <w:b/>
          <w:sz w:val="20"/>
          <w:szCs w:val="20"/>
          <w:lang w:eastAsia="en-US"/>
        </w:rPr>
        <w:t>6è</w:t>
      </w:r>
      <w:r w:rsidR="00CA1881" w:rsidRPr="00B67992">
        <w:rPr>
          <w:rFonts w:cs="Calibri"/>
          <w:b/>
          <w:sz w:val="20"/>
          <w:szCs w:val="20"/>
          <w:lang w:eastAsia="en-US"/>
        </w:rPr>
        <w:t xml:space="preserve">me </w:t>
      </w:r>
      <w:r w:rsidR="00F6272D" w:rsidRPr="00B67992">
        <w:rPr>
          <w:rFonts w:cs="Calibri"/>
          <w:b/>
          <w:sz w:val="20"/>
          <w:szCs w:val="20"/>
          <w:lang w:eastAsia="en-US"/>
        </w:rPr>
        <w:t>agglomération</w:t>
      </w:r>
      <w:r w:rsidR="00CA1881" w:rsidRPr="00B67992">
        <w:rPr>
          <w:rFonts w:cs="Calibri"/>
          <w:b/>
          <w:sz w:val="20"/>
          <w:szCs w:val="20"/>
          <w:lang w:eastAsia="en-US"/>
        </w:rPr>
        <w:t xml:space="preserve"> en taux de </w:t>
      </w:r>
      <w:r w:rsidR="00F6272D" w:rsidRPr="00B67992">
        <w:rPr>
          <w:rFonts w:cs="Calibri"/>
          <w:b/>
          <w:sz w:val="20"/>
          <w:szCs w:val="20"/>
          <w:lang w:eastAsia="en-US"/>
        </w:rPr>
        <w:t>création</w:t>
      </w:r>
      <w:r w:rsidR="00CA1881" w:rsidRPr="00B67992">
        <w:rPr>
          <w:rFonts w:cs="Calibri"/>
          <w:b/>
          <w:sz w:val="20"/>
          <w:szCs w:val="20"/>
          <w:lang w:eastAsia="en-US"/>
        </w:rPr>
        <w:t xml:space="preserve"> d’entreprises</w:t>
      </w:r>
      <w:r w:rsidR="00CA1881">
        <w:rPr>
          <w:rFonts w:cs="Calibri"/>
          <w:sz w:val="20"/>
          <w:szCs w:val="20"/>
          <w:lang w:eastAsia="en-US"/>
        </w:rPr>
        <w:t xml:space="preserve"> selon</w:t>
      </w:r>
      <w:r w:rsidR="0077512E">
        <w:rPr>
          <w:rFonts w:cs="Calibri"/>
          <w:sz w:val="20"/>
          <w:szCs w:val="20"/>
          <w:lang w:eastAsia="en-US"/>
        </w:rPr>
        <w:t xml:space="preserve"> le classement du magazine « L’E</w:t>
      </w:r>
      <w:r w:rsidR="00CA1881">
        <w:rPr>
          <w:rFonts w:cs="Calibri"/>
          <w:sz w:val="20"/>
          <w:szCs w:val="20"/>
          <w:lang w:eastAsia="en-US"/>
        </w:rPr>
        <w:t>ntrepris</w:t>
      </w:r>
      <w:r w:rsidR="0077512E">
        <w:rPr>
          <w:rFonts w:cs="Calibri"/>
          <w:sz w:val="20"/>
          <w:szCs w:val="20"/>
          <w:lang w:eastAsia="en-US"/>
        </w:rPr>
        <w:t>e</w:t>
      </w:r>
      <w:r>
        <w:rPr>
          <w:rFonts w:cs="Calibri"/>
          <w:sz w:val="20"/>
          <w:szCs w:val="20"/>
          <w:lang w:eastAsia="en-US"/>
        </w:rPr>
        <w:t xml:space="preserve"> » et </w:t>
      </w:r>
      <w:r w:rsidRPr="00B67992">
        <w:rPr>
          <w:rFonts w:cs="Calibri"/>
          <w:b/>
          <w:sz w:val="20"/>
          <w:szCs w:val="20"/>
          <w:lang w:eastAsia="en-US"/>
        </w:rPr>
        <w:t>9è</w:t>
      </w:r>
      <w:r w:rsidR="00CA1881" w:rsidRPr="00B67992">
        <w:rPr>
          <w:rFonts w:cs="Calibri"/>
          <w:b/>
          <w:sz w:val="20"/>
          <w:szCs w:val="20"/>
          <w:lang w:eastAsia="en-US"/>
        </w:rPr>
        <w:t xml:space="preserve">me </w:t>
      </w:r>
      <w:r w:rsidR="00F6272D" w:rsidRPr="00B67992">
        <w:rPr>
          <w:rFonts w:cs="Calibri"/>
          <w:b/>
          <w:sz w:val="20"/>
          <w:szCs w:val="20"/>
          <w:lang w:eastAsia="en-US"/>
        </w:rPr>
        <w:t>métropole</w:t>
      </w:r>
      <w:r w:rsidR="00CA1881" w:rsidRPr="00B67992">
        <w:rPr>
          <w:rFonts w:cs="Calibri"/>
          <w:b/>
          <w:sz w:val="20"/>
          <w:szCs w:val="20"/>
          <w:lang w:eastAsia="en-US"/>
        </w:rPr>
        <w:t xml:space="preserve"> </w:t>
      </w:r>
      <w:r w:rsidR="00F6272D" w:rsidRPr="00B67992">
        <w:rPr>
          <w:rFonts w:cs="Calibri"/>
          <w:b/>
          <w:sz w:val="20"/>
          <w:szCs w:val="20"/>
          <w:lang w:eastAsia="en-US"/>
        </w:rPr>
        <w:t>française</w:t>
      </w:r>
      <w:r w:rsidR="00CA1881" w:rsidRPr="00B67992">
        <w:rPr>
          <w:rFonts w:cs="Calibri"/>
          <w:b/>
          <w:sz w:val="20"/>
          <w:szCs w:val="20"/>
          <w:lang w:eastAsia="en-US"/>
        </w:rPr>
        <w:t xml:space="preserve"> en terme</w:t>
      </w:r>
      <w:r w:rsidR="00093894" w:rsidRPr="00B67992">
        <w:rPr>
          <w:rFonts w:cs="Calibri"/>
          <w:b/>
          <w:sz w:val="20"/>
          <w:szCs w:val="20"/>
          <w:lang w:eastAsia="en-US"/>
        </w:rPr>
        <w:t>s</w:t>
      </w:r>
      <w:r w:rsidR="00CA1881" w:rsidRPr="00B67992">
        <w:rPr>
          <w:rFonts w:cs="Calibri"/>
          <w:b/>
          <w:sz w:val="20"/>
          <w:szCs w:val="20"/>
          <w:lang w:eastAsia="en-US"/>
        </w:rPr>
        <w:t xml:space="preserve"> </w:t>
      </w:r>
      <w:r w:rsidR="0077512E" w:rsidRPr="00B67992">
        <w:rPr>
          <w:rFonts w:cs="Calibri"/>
          <w:b/>
          <w:sz w:val="20"/>
          <w:szCs w:val="20"/>
          <w:lang w:eastAsia="en-US"/>
        </w:rPr>
        <w:t xml:space="preserve">de </w:t>
      </w:r>
      <w:r w:rsidR="00F6272D" w:rsidRPr="00B67992">
        <w:rPr>
          <w:rFonts w:cs="Calibri"/>
          <w:b/>
          <w:sz w:val="20"/>
          <w:szCs w:val="20"/>
          <w:lang w:eastAsia="en-US"/>
        </w:rPr>
        <w:t>dépôt</w:t>
      </w:r>
      <w:r w:rsidR="00CA1881" w:rsidRPr="00B67992">
        <w:rPr>
          <w:rFonts w:cs="Calibri"/>
          <w:b/>
          <w:sz w:val="20"/>
          <w:szCs w:val="20"/>
          <w:lang w:eastAsia="en-US"/>
        </w:rPr>
        <w:t xml:space="preserve"> de brevet</w:t>
      </w:r>
      <w:r w:rsidR="00CA1881">
        <w:rPr>
          <w:rFonts w:cs="Calibri"/>
          <w:sz w:val="20"/>
          <w:szCs w:val="20"/>
          <w:lang w:eastAsia="en-US"/>
        </w:rPr>
        <w:t xml:space="preserve">, </w:t>
      </w:r>
      <w:r w:rsidR="00F64414">
        <w:rPr>
          <w:rFonts w:cs="Calibri"/>
          <w:sz w:val="20"/>
          <w:szCs w:val="20"/>
          <w:lang w:eastAsia="en-US"/>
        </w:rPr>
        <w:t>Saint-É</w:t>
      </w:r>
      <w:r>
        <w:rPr>
          <w:rFonts w:cs="Calibri"/>
          <w:sz w:val="20"/>
          <w:szCs w:val="20"/>
          <w:lang w:eastAsia="en-US"/>
        </w:rPr>
        <w:t>tienne</w:t>
      </w:r>
      <w:r w:rsidR="00B218B9">
        <w:rPr>
          <w:rFonts w:cs="Calibri"/>
          <w:sz w:val="20"/>
          <w:szCs w:val="20"/>
          <w:lang w:eastAsia="en-US"/>
        </w:rPr>
        <w:t xml:space="preserve"> est une ville en constante mutation, dynamisée par les liens qui unissent </w:t>
      </w:r>
      <w:r w:rsidR="00915142">
        <w:rPr>
          <w:rFonts w:cs="Calibri"/>
          <w:sz w:val="20"/>
          <w:szCs w:val="20"/>
          <w:lang w:eastAsia="en-US"/>
        </w:rPr>
        <w:t xml:space="preserve">l’art et l’industrie depuis plus de deux siècles. </w:t>
      </w:r>
    </w:p>
    <w:p w:rsidR="00915142" w:rsidRDefault="00915142" w:rsidP="005B08B0">
      <w:pPr>
        <w:jc w:val="both"/>
        <w:rPr>
          <w:rFonts w:cs="Calibri"/>
          <w:sz w:val="20"/>
          <w:szCs w:val="20"/>
          <w:lang w:eastAsia="en-US"/>
        </w:rPr>
      </w:pPr>
    </w:p>
    <w:p w:rsidR="00915142" w:rsidRDefault="00E56ACB" w:rsidP="005B08B0">
      <w:pPr>
        <w:pStyle w:val="Default"/>
        <w:jc w:val="both"/>
        <w:rPr>
          <w:color w:val="auto"/>
          <w:sz w:val="20"/>
          <w:szCs w:val="20"/>
        </w:rPr>
      </w:pPr>
      <w:r w:rsidRPr="00B67992">
        <w:rPr>
          <w:b/>
          <w:color w:val="auto"/>
          <w:sz w:val="20"/>
          <w:szCs w:val="20"/>
        </w:rPr>
        <w:t>Saint-É</w:t>
      </w:r>
      <w:r w:rsidR="00052A9C" w:rsidRPr="00B67992">
        <w:rPr>
          <w:b/>
          <w:color w:val="auto"/>
          <w:sz w:val="20"/>
          <w:szCs w:val="20"/>
        </w:rPr>
        <w:t>tienne</w:t>
      </w:r>
      <w:r w:rsidR="00915142" w:rsidRPr="00B67992">
        <w:rPr>
          <w:b/>
          <w:color w:val="auto"/>
          <w:sz w:val="20"/>
          <w:szCs w:val="20"/>
        </w:rPr>
        <w:t xml:space="preserve"> possède le 1</w:t>
      </w:r>
      <w:r w:rsidR="00915142" w:rsidRPr="00B67992">
        <w:rPr>
          <w:b/>
          <w:color w:val="auto"/>
          <w:sz w:val="20"/>
          <w:szCs w:val="20"/>
          <w:vertAlign w:val="superscript"/>
        </w:rPr>
        <w:t>er</w:t>
      </w:r>
      <w:r w:rsidR="00915142" w:rsidRPr="00B67992">
        <w:rPr>
          <w:b/>
          <w:color w:val="auto"/>
          <w:sz w:val="20"/>
          <w:szCs w:val="20"/>
        </w:rPr>
        <w:t xml:space="preserve"> ré</w:t>
      </w:r>
      <w:r w:rsidR="00052A9C" w:rsidRPr="00B67992">
        <w:rPr>
          <w:b/>
          <w:color w:val="auto"/>
          <w:sz w:val="20"/>
          <w:szCs w:val="20"/>
        </w:rPr>
        <w:t>seau de PME-PMI  après l’Ile- de-</w:t>
      </w:r>
      <w:r w:rsidR="00915142" w:rsidRPr="00B67992">
        <w:rPr>
          <w:b/>
          <w:color w:val="auto"/>
          <w:sz w:val="20"/>
          <w:szCs w:val="20"/>
        </w:rPr>
        <w:t>France</w:t>
      </w:r>
      <w:r w:rsidR="00915142">
        <w:rPr>
          <w:color w:val="auto"/>
          <w:sz w:val="20"/>
          <w:szCs w:val="20"/>
        </w:rPr>
        <w:t xml:space="preserve"> dans des domaines d’excellence tels que les technologies médicales, le numérique, l’industrie et bien-s</w:t>
      </w:r>
      <w:r w:rsidR="00C76F36">
        <w:rPr>
          <w:color w:val="auto"/>
          <w:sz w:val="20"/>
          <w:szCs w:val="20"/>
        </w:rPr>
        <w:t xml:space="preserve">ûr le design </w:t>
      </w:r>
      <w:r w:rsidR="00093894">
        <w:rPr>
          <w:color w:val="auto"/>
          <w:sz w:val="20"/>
          <w:szCs w:val="20"/>
        </w:rPr>
        <w:t xml:space="preserve">avec l’accompagnement </w:t>
      </w:r>
      <w:r w:rsidR="00C76F36">
        <w:rPr>
          <w:color w:val="auto"/>
          <w:sz w:val="20"/>
          <w:szCs w:val="20"/>
        </w:rPr>
        <w:t>de la Cité du design</w:t>
      </w:r>
      <w:r w:rsidR="00093894">
        <w:rPr>
          <w:color w:val="auto"/>
          <w:sz w:val="20"/>
          <w:szCs w:val="20"/>
        </w:rPr>
        <w:t xml:space="preserve">, </w:t>
      </w:r>
      <w:r w:rsidR="00613ED9">
        <w:rPr>
          <w:color w:val="auto"/>
          <w:sz w:val="20"/>
          <w:szCs w:val="20"/>
        </w:rPr>
        <w:t>pôle</w:t>
      </w:r>
      <w:r w:rsidR="00093894">
        <w:rPr>
          <w:color w:val="auto"/>
          <w:sz w:val="20"/>
          <w:szCs w:val="20"/>
        </w:rPr>
        <w:t xml:space="preserve"> d’excellence en design</w:t>
      </w:r>
      <w:r w:rsidR="005B08B0">
        <w:rPr>
          <w:color w:val="auto"/>
          <w:sz w:val="20"/>
          <w:szCs w:val="20"/>
        </w:rPr>
        <w:t>.</w:t>
      </w:r>
      <w:r w:rsidR="00093894">
        <w:rPr>
          <w:color w:val="auto"/>
          <w:sz w:val="20"/>
          <w:szCs w:val="20"/>
        </w:rPr>
        <w:t xml:space="preserve"> </w:t>
      </w:r>
    </w:p>
    <w:p w:rsidR="00915142" w:rsidRDefault="00915142" w:rsidP="005B08B0">
      <w:pPr>
        <w:jc w:val="both"/>
        <w:rPr>
          <w:rFonts w:cs="Calibri"/>
          <w:sz w:val="20"/>
          <w:szCs w:val="20"/>
          <w:lang w:eastAsia="en-US"/>
        </w:rPr>
      </w:pPr>
    </w:p>
    <w:p w:rsidR="00B218B9" w:rsidRDefault="00B218B9" w:rsidP="005B08B0">
      <w:pPr>
        <w:jc w:val="both"/>
        <w:rPr>
          <w:rFonts w:cs="Calibri"/>
          <w:sz w:val="20"/>
          <w:szCs w:val="20"/>
          <w:lang w:eastAsia="en-US"/>
        </w:rPr>
      </w:pPr>
      <w:r>
        <w:rPr>
          <w:rFonts w:cs="Calibri"/>
          <w:sz w:val="20"/>
          <w:szCs w:val="20"/>
          <w:lang w:eastAsia="en-US"/>
        </w:rPr>
        <w:t>Première</w:t>
      </w:r>
      <w:r w:rsidR="00093894" w:rsidRPr="00093894">
        <w:rPr>
          <w:rFonts w:cs="Calibri"/>
          <w:sz w:val="20"/>
          <w:szCs w:val="20"/>
          <w:lang w:eastAsia="en-US"/>
        </w:rPr>
        <w:t xml:space="preserve"> </w:t>
      </w:r>
      <w:r w:rsidR="00093894">
        <w:rPr>
          <w:rFonts w:cs="Calibri"/>
          <w:sz w:val="20"/>
          <w:szCs w:val="20"/>
          <w:lang w:eastAsia="en-US"/>
        </w:rPr>
        <w:t>vi</w:t>
      </w:r>
      <w:r w:rsidR="00093894" w:rsidRPr="00EC7F85">
        <w:rPr>
          <w:rFonts w:cs="Calibri"/>
          <w:sz w:val="20"/>
          <w:szCs w:val="20"/>
          <w:lang w:eastAsia="en-US"/>
        </w:rPr>
        <w:t>lle française</w:t>
      </w:r>
      <w:r w:rsidR="00093894">
        <w:rPr>
          <w:rFonts w:cs="Calibri"/>
          <w:sz w:val="20"/>
          <w:szCs w:val="20"/>
          <w:lang w:eastAsia="en-US"/>
        </w:rPr>
        <w:t xml:space="preserve">, et unique à ce jour, </w:t>
      </w:r>
      <w:r>
        <w:rPr>
          <w:rFonts w:cs="Calibri"/>
          <w:sz w:val="20"/>
          <w:szCs w:val="20"/>
          <w:lang w:eastAsia="en-US"/>
        </w:rPr>
        <w:t xml:space="preserve"> </w:t>
      </w:r>
      <w:r w:rsidRPr="00EC7F85">
        <w:rPr>
          <w:rFonts w:cs="Calibri"/>
          <w:sz w:val="20"/>
          <w:szCs w:val="20"/>
          <w:lang w:eastAsia="en-US"/>
        </w:rPr>
        <w:t>à intégrer le réseau Unesco</w:t>
      </w:r>
      <w:r>
        <w:rPr>
          <w:rFonts w:cs="Calibri"/>
          <w:sz w:val="20"/>
          <w:szCs w:val="20"/>
          <w:lang w:eastAsia="en-US"/>
        </w:rPr>
        <w:t xml:space="preserve"> des villes de Design en 2010, </w:t>
      </w:r>
      <w:r w:rsidR="00E56ACB">
        <w:rPr>
          <w:rFonts w:cs="Calibri"/>
          <w:sz w:val="20"/>
          <w:szCs w:val="20"/>
          <w:lang w:eastAsia="en-US"/>
        </w:rPr>
        <w:t>Saint-É</w:t>
      </w:r>
      <w:r w:rsidR="00052A9C">
        <w:rPr>
          <w:rFonts w:cs="Calibri"/>
          <w:sz w:val="20"/>
          <w:szCs w:val="20"/>
          <w:lang w:eastAsia="en-US"/>
        </w:rPr>
        <w:t>tienne</w:t>
      </w:r>
      <w:r>
        <w:rPr>
          <w:rFonts w:cs="Calibri"/>
          <w:sz w:val="20"/>
          <w:szCs w:val="20"/>
          <w:lang w:eastAsia="en-US"/>
        </w:rPr>
        <w:t xml:space="preserve"> a fait </w:t>
      </w:r>
      <w:r w:rsidR="008B566E">
        <w:rPr>
          <w:rFonts w:cs="Calibri"/>
          <w:sz w:val="20"/>
          <w:szCs w:val="20"/>
          <w:lang w:eastAsia="en-US"/>
        </w:rPr>
        <w:t xml:space="preserve">du design un moteur d’innovation </w:t>
      </w:r>
      <w:r>
        <w:rPr>
          <w:rFonts w:cs="Calibri"/>
          <w:sz w:val="20"/>
          <w:szCs w:val="20"/>
          <w:lang w:eastAsia="en-US"/>
        </w:rPr>
        <w:t xml:space="preserve">en capitalisant sur son histoire industrielle. </w:t>
      </w:r>
    </w:p>
    <w:p w:rsidR="00E66757" w:rsidRPr="0010736C" w:rsidRDefault="00E66757" w:rsidP="005B08B0">
      <w:pPr>
        <w:jc w:val="both"/>
        <w:rPr>
          <w:rFonts w:cs="Calibri"/>
          <w:sz w:val="20"/>
          <w:szCs w:val="20"/>
          <w:lang w:eastAsia="en-US"/>
        </w:rPr>
      </w:pPr>
    </w:p>
    <w:p w:rsidR="00E66757" w:rsidRPr="0010736C" w:rsidRDefault="00E66757" w:rsidP="00AC298D">
      <w:pPr>
        <w:rPr>
          <w:rFonts w:cs="Calibri"/>
          <w:sz w:val="20"/>
          <w:szCs w:val="20"/>
          <w:lang w:eastAsia="en-US"/>
        </w:rPr>
      </w:pPr>
    </w:p>
    <w:p w:rsidR="00111899" w:rsidRPr="00072CAD" w:rsidRDefault="009F0E6C" w:rsidP="00AC298D">
      <w:pPr>
        <w:rPr>
          <w:rFonts w:cs="Calibri"/>
          <w:sz w:val="24"/>
          <w:szCs w:val="24"/>
          <w:u w:val="single"/>
          <w:lang w:eastAsia="en-US"/>
        </w:rPr>
      </w:pPr>
      <w:r w:rsidRPr="00072CAD">
        <w:rPr>
          <w:rFonts w:cs="Calibri"/>
          <w:sz w:val="24"/>
          <w:szCs w:val="24"/>
          <w:u w:val="single"/>
          <w:lang w:eastAsia="en-US"/>
        </w:rPr>
        <w:t>2-</w:t>
      </w:r>
      <w:r w:rsidR="00072CAD">
        <w:rPr>
          <w:rFonts w:cs="Calibri"/>
          <w:sz w:val="24"/>
          <w:szCs w:val="24"/>
          <w:u w:val="single"/>
          <w:lang w:eastAsia="en-US"/>
        </w:rPr>
        <w:t xml:space="preserve"> </w:t>
      </w:r>
      <w:r w:rsidRPr="00072CAD">
        <w:rPr>
          <w:rFonts w:cs="Calibri"/>
          <w:sz w:val="24"/>
          <w:szCs w:val="24"/>
          <w:u w:val="single"/>
          <w:lang w:eastAsia="en-US"/>
        </w:rPr>
        <w:t xml:space="preserve">FrenchTech </w:t>
      </w:r>
      <w:r w:rsidR="00EA68C6" w:rsidRPr="00072CAD">
        <w:rPr>
          <w:rFonts w:cs="Calibri"/>
          <w:sz w:val="24"/>
          <w:szCs w:val="24"/>
          <w:u w:val="single"/>
          <w:lang w:eastAsia="en-US"/>
        </w:rPr>
        <w:t>Saint Etienne</w:t>
      </w:r>
    </w:p>
    <w:p w:rsidR="000422E8" w:rsidRDefault="000422E8" w:rsidP="00AC298D">
      <w:pPr>
        <w:rPr>
          <w:rFonts w:cs="Calibri"/>
          <w:sz w:val="20"/>
          <w:szCs w:val="20"/>
          <w:lang w:eastAsia="en-US"/>
        </w:rPr>
      </w:pPr>
    </w:p>
    <w:p w:rsidR="00F6272D" w:rsidRDefault="00F6272D" w:rsidP="005B08B0">
      <w:pPr>
        <w:jc w:val="both"/>
        <w:rPr>
          <w:rFonts w:cs="Calibri"/>
          <w:sz w:val="20"/>
          <w:szCs w:val="20"/>
          <w:lang w:eastAsia="en-US"/>
        </w:rPr>
      </w:pPr>
      <w:r>
        <w:rPr>
          <w:rFonts w:cs="Calibri"/>
          <w:sz w:val="20"/>
          <w:szCs w:val="20"/>
          <w:lang w:eastAsia="en-US"/>
        </w:rPr>
        <w:t>Sui</w:t>
      </w:r>
      <w:r w:rsidR="0077512E">
        <w:rPr>
          <w:rFonts w:cs="Calibri"/>
          <w:sz w:val="20"/>
          <w:szCs w:val="20"/>
          <w:lang w:eastAsia="en-US"/>
        </w:rPr>
        <w:t>te à l’appel à candi</w:t>
      </w:r>
      <w:r w:rsidR="00052A9C">
        <w:rPr>
          <w:rFonts w:cs="Calibri"/>
          <w:sz w:val="20"/>
          <w:szCs w:val="20"/>
          <w:lang w:eastAsia="en-US"/>
        </w:rPr>
        <w:t>dature FrenchTech lancé par le G</w:t>
      </w:r>
      <w:r w:rsidR="0077512E">
        <w:rPr>
          <w:rFonts w:cs="Calibri"/>
          <w:sz w:val="20"/>
          <w:szCs w:val="20"/>
          <w:lang w:eastAsia="en-US"/>
        </w:rPr>
        <w:t>ouvernement en 2013 afin de faire de la France  un accélérateur de startups</w:t>
      </w:r>
      <w:r w:rsidR="008D4A92">
        <w:rPr>
          <w:rFonts w:cs="Calibri"/>
          <w:sz w:val="20"/>
          <w:szCs w:val="20"/>
          <w:lang w:eastAsia="en-US"/>
        </w:rPr>
        <w:t>,</w:t>
      </w:r>
      <w:r w:rsidR="0077512E">
        <w:rPr>
          <w:rFonts w:cs="Calibri"/>
          <w:sz w:val="20"/>
          <w:szCs w:val="20"/>
          <w:lang w:eastAsia="en-US"/>
        </w:rPr>
        <w:t xml:space="preserve"> </w:t>
      </w:r>
      <w:r w:rsidR="00E56ACB">
        <w:rPr>
          <w:rFonts w:cs="Calibri"/>
          <w:sz w:val="20"/>
          <w:szCs w:val="20"/>
          <w:lang w:eastAsia="en-US"/>
        </w:rPr>
        <w:t>Saint-É</w:t>
      </w:r>
      <w:r w:rsidR="00052A9C">
        <w:rPr>
          <w:rFonts w:cs="Calibri"/>
          <w:sz w:val="20"/>
          <w:szCs w:val="20"/>
          <w:lang w:eastAsia="en-US"/>
        </w:rPr>
        <w:t>tienne</w:t>
      </w:r>
      <w:r w:rsidR="0077512E">
        <w:rPr>
          <w:rFonts w:cs="Calibri"/>
          <w:sz w:val="20"/>
          <w:szCs w:val="20"/>
          <w:lang w:eastAsia="en-US"/>
        </w:rPr>
        <w:t xml:space="preserve"> Métropole a obtenu le label French T</w:t>
      </w:r>
      <w:r>
        <w:rPr>
          <w:rFonts w:cs="Calibri"/>
          <w:sz w:val="20"/>
          <w:szCs w:val="20"/>
          <w:lang w:eastAsia="en-US"/>
        </w:rPr>
        <w:t xml:space="preserve">ech avec la spécificité Design Tech prouvant ainsi notre </w:t>
      </w:r>
      <w:r w:rsidR="00C76F36">
        <w:rPr>
          <w:rFonts w:cs="Calibri"/>
          <w:sz w:val="20"/>
          <w:szCs w:val="20"/>
          <w:lang w:eastAsia="en-US"/>
        </w:rPr>
        <w:t>expertise</w:t>
      </w:r>
      <w:r>
        <w:rPr>
          <w:rFonts w:cs="Calibri"/>
          <w:sz w:val="20"/>
          <w:szCs w:val="20"/>
          <w:lang w:eastAsia="en-US"/>
        </w:rPr>
        <w:t xml:space="preserve"> </w:t>
      </w:r>
      <w:r w:rsidR="00C76F36">
        <w:rPr>
          <w:rFonts w:cs="Calibri"/>
          <w:sz w:val="20"/>
          <w:szCs w:val="20"/>
          <w:lang w:eastAsia="en-US"/>
        </w:rPr>
        <w:t>dans</w:t>
      </w:r>
      <w:r w:rsidR="0077512E">
        <w:rPr>
          <w:rFonts w:cs="Calibri"/>
          <w:sz w:val="20"/>
          <w:szCs w:val="20"/>
          <w:lang w:eastAsia="en-US"/>
        </w:rPr>
        <w:t xml:space="preserve"> l’innovation, </w:t>
      </w:r>
      <w:r w:rsidR="00C76F36">
        <w:rPr>
          <w:rFonts w:cs="Calibri"/>
          <w:sz w:val="20"/>
          <w:szCs w:val="20"/>
          <w:lang w:eastAsia="en-US"/>
        </w:rPr>
        <w:t>le</w:t>
      </w:r>
      <w:r w:rsidR="0077512E">
        <w:rPr>
          <w:rFonts w:cs="Calibri"/>
          <w:sz w:val="20"/>
          <w:szCs w:val="20"/>
          <w:lang w:eastAsia="en-US"/>
        </w:rPr>
        <w:t xml:space="preserve"> numérique et </w:t>
      </w:r>
      <w:r w:rsidR="00C76F36">
        <w:rPr>
          <w:rFonts w:cs="Calibri"/>
          <w:sz w:val="20"/>
          <w:szCs w:val="20"/>
          <w:lang w:eastAsia="en-US"/>
        </w:rPr>
        <w:t>le</w:t>
      </w:r>
      <w:r>
        <w:rPr>
          <w:rFonts w:cs="Calibri"/>
          <w:sz w:val="20"/>
          <w:szCs w:val="20"/>
          <w:lang w:eastAsia="en-US"/>
        </w:rPr>
        <w:t xml:space="preserve"> design.</w:t>
      </w:r>
    </w:p>
    <w:p w:rsidR="00F6272D" w:rsidRPr="0010736C" w:rsidRDefault="00F6272D" w:rsidP="005B08B0">
      <w:pPr>
        <w:jc w:val="both"/>
        <w:rPr>
          <w:rFonts w:cs="Calibri"/>
          <w:sz w:val="20"/>
          <w:szCs w:val="20"/>
          <w:lang w:eastAsia="en-US"/>
        </w:rPr>
      </w:pPr>
    </w:p>
    <w:p w:rsidR="00F6272D" w:rsidRDefault="0077512E" w:rsidP="005B08B0">
      <w:pPr>
        <w:jc w:val="both"/>
        <w:rPr>
          <w:rFonts w:cs="Calibri"/>
          <w:sz w:val="20"/>
          <w:szCs w:val="20"/>
          <w:lang w:eastAsia="en-US"/>
        </w:rPr>
      </w:pPr>
      <w:r>
        <w:rPr>
          <w:rFonts w:cs="Calibri"/>
          <w:sz w:val="20"/>
          <w:szCs w:val="20"/>
          <w:lang w:eastAsia="en-US"/>
        </w:rPr>
        <w:t xml:space="preserve">Depuis la labélisation  obtenue en juin 2015, </w:t>
      </w:r>
      <w:r w:rsidR="00E56ACB">
        <w:rPr>
          <w:rFonts w:cs="Calibri"/>
          <w:sz w:val="20"/>
          <w:szCs w:val="20"/>
          <w:lang w:eastAsia="en-US"/>
        </w:rPr>
        <w:t>Saint-É</w:t>
      </w:r>
      <w:r w:rsidR="00052A9C">
        <w:rPr>
          <w:rFonts w:cs="Calibri"/>
          <w:sz w:val="20"/>
          <w:szCs w:val="20"/>
          <w:lang w:eastAsia="en-US"/>
        </w:rPr>
        <w:t>tienne</w:t>
      </w:r>
      <w:r w:rsidR="009F0E6C">
        <w:rPr>
          <w:rFonts w:cs="Calibri"/>
          <w:sz w:val="20"/>
          <w:szCs w:val="20"/>
          <w:lang w:eastAsia="en-US"/>
        </w:rPr>
        <w:t xml:space="preserve"> M</w:t>
      </w:r>
      <w:r>
        <w:rPr>
          <w:rFonts w:cs="Calibri"/>
          <w:sz w:val="20"/>
          <w:szCs w:val="20"/>
          <w:lang w:eastAsia="en-US"/>
        </w:rPr>
        <w:t>étropole</w:t>
      </w:r>
      <w:r w:rsidR="00F6272D">
        <w:rPr>
          <w:rFonts w:cs="Calibri"/>
          <w:sz w:val="20"/>
          <w:szCs w:val="20"/>
          <w:lang w:eastAsia="en-US"/>
        </w:rPr>
        <w:t xml:space="preserve"> a mis en place une stratégie de valoris</w:t>
      </w:r>
      <w:r w:rsidR="009F0E6C">
        <w:rPr>
          <w:rFonts w:cs="Calibri"/>
          <w:sz w:val="20"/>
          <w:szCs w:val="20"/>
          <w:lang w:eastAsia="en-US"/>
        </w:rPr>
        <w:t xml:space="preserve">ation de ce label en mobilisant notre </w:t>
      </w:r>
      <w:r w:rsidR="00E125D6">
        <w:rPr>
          <w:rFonts w:cs="Calibri"/>
          <w:sz w:val="20"/>
          <w:szCs w:val="20"/>
          <w:lang w:eastAsia="en-US"/>
        </w:rPr>
        <w:t>écosystème</w:t>
      </w:r>
      <w:r w:rsidR="009F0E6C">
        <w:rPr>
          <w:rFonts w:cs="Calibri"/>
          <w:sz w:val="20"/>
          <w:szCs w:val="20"/>
          <w:lang w:eastAsia="en-US"/>
        </w:rPr>
        <w:t xml:space="preserve"> en faveur de</w:t>
      </w:r>
      <w:r w:rsidR="00F6272D">
        <w:rPr>
          <w:rFonts w:cs="Calibri"/>
          <w:sz w:val="20"/>
          <w:szCs w:val="20"/>
          <w:lang w:eastAsia="en-US"/>
        </w:rPr>
        <w:t xml:space="preserve"> la </w:t>
      </w:r>
      <w:r w:rsidR="00E125D6">
        <w:rPr>
          <w:rFonts w:cs="Calibri"/>
          <w:sz w:val="20"/>
          <w:szCs w:val="20"/>
          <w:lang w:eastAsia="en-US"/>
        </w:rPr>
        <w:t>création</w:t>
      </w:r>
      <w:r w:rsidR="00F6272D">
        <w:rPr>
          <w:rFonts w:cs="Calibri"/>
          <w:sz w:val="20"/>
          <w:szCs w:val="20"/>
          <w:lang w:eastAsia="en-US"/>
        </w:rPr>
        <w:t xml:space="preserve"> de </w:t>
      </w:r>
      <w:r w:rsidR="00E125D6">
        <w:rPr>
          <w:rFonts w:cs="Calibri"/>
          <w:sz w:val="20"/>
          <w:szCs w:val="20"/>
          <w:lang w:eastAsia="en-US"/>
        </w:rPr>
        <w:t>startups</w:t>
      </w:r>
      <w:r w:rsidR="00C76F36">
        <w:rPr>
          <w:rFonts w:cs="Calibri"/>
          <w:sz w:val="20"/>
          <w:szCs w:val="20"/>
          <w:lang w:eastAsia="en-US"/>
        </w:rPr>
        <w:t xml:space="preserve"> sur le quart</w:t>
      </w:r>
      <w:r w:rsidR="00E56ACB">
        <w:rPr>
          <w:rFonts w:cs="Calibri"/>
          <w:sz w:val="20"/>
          <w:szCs w:val="20"/>
          <w:lang w:eastAsia="en-US"/>
        </w:rPr>
        <w:t>ier Manufacture, quartier totem</w:t>
      </w:r>
      <w:r w:rsidR="00BE38EE">
        <w:rPr>
          <w:rFonts w:cs="Calibri"/>
          <w:sz w:val="20"/>
          <w:szCs w:val="20"/>
          <w:lang w:eastAsia="en-US"/>
        </w:rPr>
        <w:t>.</w:t>
      </w:r>
    </w:p>
    <w:p w:rsidR="009F0E6C" w:rsidRDefault="009F0E6C" w:rsidP="005B08B0">
      <w:pPr>
        <w:jc w:val="both"/>
        <w:rPr>
          <w:rFonts w:cs="Calibri"/>
          <w:sz w:val="20"/>
          <w:szCs w:val="20"/>
          <w:lang w:eastAsia="en-US"/>
        </w:rPr>
      </w:pPr>
    </w:p>
    <w:p w:rsidR="00C76F36" w:rsidRDefault="00C76F36" w:rsidP="005B08B0">
      <w:pPr>
        <w:jc w:val="both"/>
        <w:rPr>
          <w:rFonts w:cs="Calibri"/>
          <w:sz w:val="20"/>
          <w:szCs w:val="20"/>
          <w:lang w:eastAsia="en-US"/>
        </w:rPr>
      </w:pPr>
      <w:r>
        <w:rPr>
          <w:rFonts w:cs="Calibri"/>
          <w:sz w:val="20"/>
          <w:szCs w:val="20"/>
          <w:lang w:eastAsia="en-US"/>
        </w:rPr>
        <w:t>N</w:t>
      </w:r>
      <w:r w:rsidRPr="0010736C">
        <w:rPr>
          <w:rFonts w:cs="Calibri"/>
          <w:sz w:val="20"/>
          <w:szCs w:val="20"/>
          <w:lang w:eastAsia="en-US"/>
        </w:rPr>
        <w:t>otre offre</w:t>
      </w:r>
      <w:r w:rsidR="00052A9C">
        <w:rPr>
          <w:rFonts w:cs="Calibri"/>
          <w:sz w:val="20"/>
          <w:szCs w:val="20"/>
          <w:lang w:eastAsia="en-US"/>
        </w:rPr>
        <w:t xml:space="preserve"> </w:t>
      </w:r>
      <w:r>
        <w:rPr>
          <w:rFonts w:cs="Calibri"/>
          <w:sz w:val="20"/>
          <w:szCs w:val="20"/>
          <w:lang w:eastAsia="en-US"/>
        </w:rPr>
        <w:t>#</w:t>
      </w:r>
      <w:r w:rsidR="00B67992">
        <w:rPr>
          <w:rFonts w:cs="Calibri"/>
          <w:sz w:val="20"/>
          <w:szCs w:val="20"/>
          <w:lang w:eastAsia="en-US"/>
        </w:rPr>
        <w:t xml:space="preserve">DesignTech </w:t>
      </w:r>
      <w:r>
        <w:rPr>
          <w:rFonts w:cs="Calibri"/>
          <w:sz w:val="20"/>
          <w:szCs w:val="20"/>
          <w:lang w:eastAsia="en-US"/>
        </w:rPr>
        <w:t xml:space="preserve">s’appuie en partie sur </w:t>
      </w:r>
      <w:r w:rsidR="00E56ACB">
        <w:rPr>
          <w:rFonts w:cs="Calibri"/>
          <w:sz w:val="20"/>
          <w:szCs w:val="20"/>
          <w:lang w:eastAsia="en-US"/>
        </w:rPr>
        <w:t xml:space="preserve">l’expertise de la Cité </w:t>
      </w:r>
      <w:r w:rsidR="00B67992">
        <w:rPr>
          <w:rFonts w:cs="Calibri"/>
          <w:sz w:val="20"/>
          <w:szCs w:val="20"/>
          <w:lang w:eastAsia="en-US"/>
        </w:rPr>
        <w:t xml:space="preserve">du design et </w:t>
      </w:r>
      <w:r w:rsidRPr="0010736C">
        <w:rPr>
          <w:rFonts w:cs="Calibri"/>
          <w:sz w:val="20"/>
          <w:szCs w:val="20"/>
          <w:lang w:eastAsia="en-US"/>
        </w:rPr>
        <w:t>s’adresse principalement aux startups françaises et internationales</w:t>
      </w:r>
      <w:r>
        <w:rPr>
          <w:rFonts w:cs="Calibri"/>
          <w:sz w:val="20"/>
          <w:szCs w:val="20"/>
          <w:lang w:eastAsia="en-US"/>
        </w:rPr>
        <w:t>, futures c</w:t>
      </w:r>
      <w:r w:rsidRPr="0010736C">
        <w:rPr>
          <w:rFonts w:cs="Calibri"/>
          <w:sz w:val="20"/>
          <w:szCs w:val="20"/>
          <w:lang w:eastAsia="en-US"/>
        </w:rPr>
        <w:t>réatrices d’emplois et de valeur</w:t>
      </w:r>
      <w:r>
        <w:rPr>
          <w:rFonts w:cs="Calibri"/>
          <w:sz w:val="20"/>
          <w:szCs w:val="20"/>
          <w:lang w:eastAsia="en-US"/>
        </w:rPr>
        <w:t>.</w:t>
      </w:r>
    </w:p>
    <w:p w:rsidR="00C76F36" w:rsidRPr="0010736C" w:rsidRDefault="00C76F36" w:rsidP="005B08B0">
      <w:pPr>
        <w:jc w:val="both"/>
        <w:rPr>
          <w:rFonts w:cs="Calibri"/>
          <w:sz w:val="20"/>
          <w:szCs w:val="20"/>
          <w:lang w:eastAsia="en-US"/>
        </w:rPr>
      </w:pPr>
    </w:p>
    <w:p w:rsidR="00F6272D" w:rsidRDefault="00B67992" w:rsidP="005B08B0">
      <w:pPr>
        <w:jc w:val="both"/>
        <w:rPr>
          <w:rFonts w:cs="Calibri"/>
          <w:sz w:val="20"/>
          <w:szCs w:val="20"/>
          <w:lang w:eastAsia="en-US"/>
        </w:rPr>
      </w:pPr>
      <w:r>
        <w:rPr>
          <w:rFonts w:cs="Calibri"/>
          <w:sz w:val="20"/>
          <w:szCs w:val="20"/>
          <w:lang w:eastAsia="en-US"/>
        </w:rPr>
        <w:t>Tout au long de l’année</w:t>
      </w:r>
      <w:r w:rsidR="00F6272D">
        <w:rPr>
          <w:rFonts w:cs="Calibri"/>
          <w:sz w:val="20"/>
          <w:szCs w:val="20"/>
          <w:lang w:eastAsia="en-US"/>
        </w:rPr>
        <w:t xml:space="preserve">, nous proposons des </w:t>
      </w:r>
      <w:r w:rsidR="00C76F36">
        <w:rPr>
          <w:rFonts w:cs="Calibri"/>
          <w:sz w:val="20"/>
          <w:szCs w:val="20"/>
          <w:lang w:eastAsia="en-US"/>
        </w:rPr>
        <w:t>« </w:t>
      </w:r>
      <w:r w:rsidR="00F6272D">
        <w:rPr>
          <w:rFonts w:cs="Calibri"/>
          <w:sz w:val="20"/>
          <w:szCs w:val="20"/>
          <w:lang w:eastAsia="en-US"/>
        </w:rPr>
        <w:t>résidences</w:t>
      </w:r>
      <w:r w:rsidR="00C76F36">
        <w:rPr>
          <w:rFonts w:cs="Calibri"/>
          <w:sz w:val="20"/>
          <w:szCs w:val="20"/>
          <w:lang w:eastAsia="en-US"/>
        </w:rPr>
        <w:t> »</w:t>
      </w:r>
      <w:r w:rsidR="00F6272D">
        <w:rPr>
          <w:rFonts w:cs="Calibri"/>
          <w:sz w:val="20"/>
          <w:szCs w:val="20"/>
          <w:lang w:eastAsia="en-US"/>
        </w:rPr>
        <w:t xml:space="preserve"> design qui </w:t>
      </w:r>
      <w:r w:rsidR="00C76F36">
        <w:rPr>
          <w:rFonts w:cs="Calibri"/>
          <w:sz w:val="20"/>
          <w:szCs w:val="20"/>
          <w:lang w:eastAsia="en-US"/>
        </w:rPr>
        <w:t>permettent,</w:t>
      </w:r>
      <w:r w:rsidR="00F6272D">
        <w:rPr>
          <w:rFonts w:cs="Calibri"/>
          <w:sz w:val="20"/>
          <w:szCs w:val="20"/>
          <w:lang w:eastAsia="en-US"/>
        </w:rPr>
        <w:t xml:space="preserve"> après </w:t>
      </w:r>
      <w:r w:rsidR="00E125D6">
        <w:rPr>
          <w:rFonts w:cs="Calibri"/>
          <w:sz w:val="20"/>
          <w:szCs w:val="20"/>
          <w:lang w:eastAsia="en-US"/>
        </w:rPr>
        <w:t>une</w:t>
      </w:r>
      <w:r w:rsidR="00F6272D">
        <w:rPr>
          <w:rFonts w:cs="Calibri"/>
          <w:sz w:val="20"/>
          <w:szCs w:val="20"/>
          <w:lang w:eastAsia="en-US"/>
        </w:rPr>
        <w:t xml:space="preserve"> </w:t>
      </w:r>
      <w:r w:rsidR="00E125D6">
        <w:rPr>
          <w:rFonts w:cs="Calibri"/>
          <w:sz w:val="20"/>
          <w:szCs w:val="20"/>
          <w:lang w:eastAsia="en-US"/>
        </w:rPr>
        <w:t>évaluation</w:t>
      </w:r>
      <w:r w:rsidR="00F6272D">
        <w:rPr>
          <w:rFonts w:cs="Calibri"/>
          <w:sz w:val="20"/>
          <w:szCs w:val="20"/>
          <w:lang w:eastAsia="en-US"/>
        </w:rPr>
        <w:t xml:space="preserve"> des projets</w:t>
      </w:r>
      <w:r w:rsidR="00C76F36">
        <w:rPr>
          <w:rFonts w:cs="Calibri"/>
          <w:sz w:val="20"/>
          <w:szCs w:val="20"/>
          <w:lang w:eastAsia="en-US"/>
        </w:rPr>
        <w:t>,</w:t>
      </w:r>
      <w:r w:rsidR="00F6272D">
        <w:rPr>
          <w:rFonts w:cs="Calibri"/>
          <w:sz w:val="20"/>
          <w:szCs w:val="20"/>
          <w:lang w:eastAsia="en-US"/>
        </w:rPr>
        <w:t xml:space="preserve"> de proposer 2 niveaux d’accompagnement :</w:t>
      </w:r>
    </w:p>
    <w:p w:rsidR="00E56ACB" w:rsidRDefault="00E56ACB" w:rsidP="005B08B0">
      <w:pPr>
        <w:jc w:val="both"/>
        <w:rPr>
          <w:rFonts w:cs="Calibri"/>
          <w:sz w:val="20"/>
          <w:szCs w:val="20"/>
          <w:lang w:eastAsia="en-US"/>
        </w:rPr>
      </w:pPr>
    </w:p>
    <w:p w:rsidR="00F6272D" w:rsidRPr="00B67992" w:rsidRDefault="00F6272D" w:rsidP="005B08B0">
      <w:pPr>
        <w:pStyle w:val="ListParagraph"/>
        <w:numPr>
          <w:ilvl w:val="0"/>
          <w:numId w:val="12"/>
        </w:numPr>
        <w:jc w:val="both"/>
        <w:rPr>
          <w:rFonts w:cs="Calibri"/>
          <w:color w:val="000000" w:themeColor="text1"/>
          <w:sz w:val="20"/>
          <w:szCs w:val="20"/>
        </w:rPr>
      </w:pPr>
      <w:r w:rsidRPr="00B67992">
        <w:rPr>
          <w:rFonts w:cs="Calibri"/>
          <w:color w:val="000000" w:themeColor="text1"/>
          <w:sz w:val="20"/>
          <w:szCs w:val="20"/>
        </w:rPr>
        <w:t xml:space="preserve">un accompagnement </w:t>
      </w:r>
      <w:r w:rsidR="009A49EF" w:rsidRPr="00B67992">
        <w:rPr>
          <w:rFonts w:cs="Calibri"/>
          <w:color w:val="000000" w:themeColor="text1"/>
          <w:sz w:val="20"/>
          <w:szCs w:val="20"/>
        </w:rPr>
        <w:t xml:space="preserve">de </w:t>
      </w:r>
      <w:r w:rsidRPr="00B67992">
        <w:rPr>
          <w:rFonts w:cs="Calibri"/>
          <w:color w:val="000000" w:themeColor="text1"/>
          <w:sz w:val="20"/>
          <w:szCs w:val="20"/>
        </w:rPr>
        <w:t xml:space="preserve">3 jours </w:t>
      </w:r>
      <w:r w:rsidR="009F0E6C" w:rsidRPr="00B67992">
        <w:rPr>
          <w:rFonts w:cs="Calibri"/>
          <w:color w:val="000000" w:themeColor="text1"/>
          <w:sz w:val="20"/>
          <w:szCs w:val="20"/>
        </w:rPr>
        <w:t>permettant d</w:t>
      </w:r>
      <w:r w:rsidR="00C76F36" w:rsidRPr="00B67992">
        <w:rPr>
          <w:rFonts w:cs="Calibri"/>
          <w:color w:val="000000" w:themeColor="text1"/>
          <w:sz w:val="20"/>
          <w:szCs w:val="20"/>
        </w:rPr>
        <w:t xml:space="preserve">e recueillir des retours d’utilisateurs </w:t>
      </w:r>
      <w:r w:rsidRPr="00B67992">
        <w:rPr>
          <w:rFonts w:cs="Calibri"/>
          <w:color w:val="000000" w:themeColor="text1"/>
          <w:sz w:val="20"/>
          <w:szCs w:val="20"/>
        </w:rPr>
        <w:t>sur un nouveau produit ou service</w:t>
      </w:r>
      <w:r w:rsidR="009A49EF" w:rsidRPr="00B67992">
        <w:rPr>
          <w:rFonts w:cs="Calibri"/>
          <w:color w:val="000000" w:themeColor="text1"/>
          <w:sz w:val="20"/>
          <w:szCs w:val="20"/>
        </w:rPr>
        <w:t xml:space="preserve">, </w:t>
      </w:r>
      <w:r w:rsidR="00D918CD" w:rsidRPr="00B67992">
        <w:rPr>
          <w:rFonts w:cs="Calibri"/>
          <w:color w:val="000000" w:themeColor="text1"/>
          <w:sz w:val="20"/>
          <w:szCs w:val="20"/>
        </w:rPr>
        <w:t>en déployant</w:t>
      </w:r>
      <w:r w:rsidR="009A49EF" w:rsidRPr="00B67992">
        <w:rPr>
          <w:rFonts w:cs="Calibri"/>
          <w:color w:val="000000" w:themeColor="text1"/>
          <w:sz w:val="20"/>
          <w:szCs w:val="20"/>
        </w:rPr>
        <w:t xml:space="preserve"> une méthodologie </w:t>
      </w:r>
      <w:r w:rsidR="00D918CD" w:rsidRPr="00B67992">
        <w:rPr>
          <w:rFonts w:cs="Calibri"/>
          <w:color w:val="000000" w:themeColor="text1"/>
          <w:sz w:val="20"/>
          <w:szCs w:val="20"/>
        </w:rPr>
        <w:t>éprouvée de</w:t>
      </w:r>
      <w:r w:rsidR="009A49EF" w:rsidRPr="00B67992">
        <w:rPr>
          <w:rFonts w:cs="Calibri"/>
          <w:color w:val="000000" w:themeColor="text1"/>
          <w:sz w:val="20"/>
          <w:szCs w:val="20"/>
        </w:rPr>
        <w:t xml:space="preserve"> la Cité du design,</w:t>
      </w:r>
    </w:p>
    <w:p w:rsidR="00E56ACB" w:rsidRPr="00B67992" w:rsidRDefault="00E56ACB" w:rsidP="005B08B0">
      <w:pPr>
        <w:jc w:val="both"/>
        <w:rPr>
          <w:rFonts w:cs="Calibri"/>
          <w:color w:val="000000" w:themeColor="text1"/>
          <w:sz w:val="20"/>
          <w:szCs w:val="20"/>
          <w:lang w:eastAsia="en-US"/>
        </w:rPr>
      </w:pPr>
    </w:p>
    <w:p w:rsidR="00F6272D" w:rsidRPr="00B67992" w:rsidRDefault="009F0E6C" w:rsidP="005B08B0">
      <w:pPr>
        <w:pStyle w:val="ListParagraph"/>
        <w:numPr>
          <w:ilvl w:val="0"/>
          <w:numId w:val="12"/>
        </w:numPr>
        <w:jc w:val="both"/>
        <w:rPr>
          <w:rFonts w:cs="Calibri"/>
          <w:color w:val="000000" w:themeColor="text1"/>
          <w:sz w:val="20"/>
          <w:szCs w:val="20"/>
        </w:rPr>
      </w:pPr>
      <w:r w:rsidRPr="00B67992">
        <w:rPr>
          <w:rFonts w:cs="Calibri"/>
          <w:color w:val="000000" w:themeColor="text1"/>
          <w:sz w:val="20"/>
          <w:szCs w:val="20"/>
        </w:rPr>
        <w:t xml:space="preserve">un accompagnement </w:t>
      </w:r>
      <w:r w:rsidR="009A49EF" w:rsidRPr="00B67992">
        <w:rPr>
          <w:rFonts w:cs="Calibri"/>
          <w:color w:val="000000" w:themeColor="text1"/>
          <w:sz w:val="20"/>
          <w:szCs w:val="20"/>
        </w:rPr>
        <w:t>de</w:t>
      </w:r>
      <w:r w:rsidR="00F6272D" w:rsidRPr="00B67992">
        <w:rPr>
          <w:rFonts w:cs="Calibri"/>
          <w:color w:val="000000" w:themeColor="text1"/>
          <w:sz w:val="20"/>
          <w:szCs w:val="20"/>
        </w:rPr>
        <w:t xml:space="preserve"> 3 </w:t>
      </w:r>
      <w:r w:rsidR="00E125D6" w:rsidRPr="00B67992">
        <w:rPr>
          <w:rFonts w:cs="Calibri"/>
          <w:color w:val="000000" w:themeColor="text1"/>
          <w:sz w:val="20"/>
          <w:szCs w:val="20"/>
        </w:rPr>
        <w:t>semaines pour</w:t>
      </w:r>
      <w:r w:rsidR="00F6272D" w:rsidRPr="00B67992">
        <w:rPr>
          <w:rFonts w:cs="Calibri"/>
          <w:color w:val="000000" w:themeColor="text1"/>
          <w:sz w:val="20"/>
          <w:szCs w:val="20"/>
        </w:rPr>
        <w:t xml:space="preserve"> un projet </w:t>
      </w:r>
      <w:r w:rsidR="00E125D6" w:rsidRPr="00B67992">
        <w:rPr>
          <w:rFonts w:cs="Calibri"/>
          <w:color w:val="000000" w:themeColor="text1"/>
          <w:sz w:val="20"/>
          <w:szCs w:val="20"/>
        </w:rPr>
        <w:t>nécessit</w:t>
      </w:r>
      <w:r w:rsidR="00BE6AC8" w:rsidRPr="00B67992">
        <w:rPr>
          <w:rFonts w:cs="Calibri"/>
          <w:color w:val="000000" w:themeColor="text1"/>
          <w:sz w:val="20"/>
          <w:szCs w:val="20"/>
        </w:rPr>
        <w:t>ant une étape d’observation des u</w:t>
      </w:r>
      <w:r w:rsidR="001F78EC" w:rsidRPr="00B67992">
        <w:rPr>
          <w:rFonts w:cs="Calibri"/>
          <w:color w:val="000000" w:themeColor="text1"/>
          <w:sz w:val="20"/>
          <w:szCs w:val="20"/>
        </w:rPr>
        <w:t>s</w:t>
      </w:r>
      <w:r w:rsidR="00BE6AC8" w:rsidRPr="00B67992">
        <w:rPr>
          <w:rFonts w:cs="Calibri"/>
          <w:color w:val="000000" w:themeColor="text1"/>
          <w:sz w:val="20"/>
          <w:szCs w:val="20"/>
        </w:rPr>
        <w:t>ages. Un a</w:t>
      </w:r>
      <w:r w:rsidR="00C76F36" w:rsidRPr="00B67992">
        <w:rPr>
          <w:rFonts w:cs="Calibri"/>
          <w:color w:val="000000" w:themeColor="text1"/>
          <w:sz w:val="20"/>
          <w:szCs w:val="20"/>
        </w:rPr>
        <w:t xml:space="preserve">ppui personnalisé </w:t>
      </w:r>
      <w:r w:rsidR="00F6272D" w:rsidRPr="00B67992">
        <w:rPr>
          <w:rFonts w:cs="Calibri"/>
          <w:color w:val="000000" w:themeColor="text1"/>
          <w:sz w:val="20"/>
          <w:szCs w:val="20"/>
        </w:rPr>
        <w:t xml:space="preserve">d’un designer en </w:t>
      </w:r>
      <w:r w:rsidR="00D918CD" w:rsidRPr="00B67992">
        <w:rPr>
          <w:rFonts w:cs="Calibri"/>
          <w:color w:val="000000" w:themeColor="text1"/>
          <w:sz w:val="20"/>
          <w:szCs w:val="20"/>
        </w:rPr>
        <w:t>« </w:t>
      </w:r>
      <w:r w:rsidR="00E125D6" w:rsidRPr="00B67992">
        <w:rPr>
          <w:rFonts w:cs="Calibri"/>
          <w:color w:val="000000" w:themeColor="text1"/>
          <w:sz w:val="20"/>
          <w:szCs w:val="20"/>
        </w:rPr>
        <w:t>résidence</w:t>
      </w:r>
      <w:r w:rsidR="00D918CD" w:rsidRPr="00B67992">
        <w:rPr>
          <w:rFonts w:cs="Calibri"/>
          <w:color w:val="000000" w:themeColor="text1"/>
          <w:sz w:val="20"/>
          <w:szCs w:val="20"/>
        </w:rPr>
        <w:t> »</w:t>
      </w:r>
      <w:r w:rsidR="00F6272D" w:rsidRPr="00B67992">
        <w:rPr>
          <w:rFonts w:cs="Calibri"/>
          <w:color w:val="000000" w:themeColor="text1"/>
          <w:sz w:val="20"/>
          <w:szCs w:val="20"/>
        </w:rPr>
        <w:t xml:space="preserve"> proposera </w:t>
      </w:r>
      <w:r w:rsidR="00BE6AC8" w:rsidRPr="00B67992">
        <w:rPr>
          <w:rFonts w:cs="Calibri"/>
          <w:color w:val="000000" w:themeColor="text1"/>
          <w:sz w:val="20"/>
          <w:szCs w:val="20"/>
        </w:rPr>
        <w:t xml:space="preserve">d’appliquer </w:t>
      </w:r>
      <w:r w:rsidR="00F6272D" w:rsidRPr="00B67992">
        <w:rPr>
          <w:rFonts w:cs="Calibri"/>
          <w:color w:val="000000" w:themeColor="text1"/>
          <w:sz w:val="20"/>
          <w:szCs w:val="20"/>
        </w:rPr>
        <w:t xml:space="preserve">les </w:t>
      </w:r>
      <w:r w:rsidR="00E125D6" w:rsidRPr="00B67992">
        <w:rPr>
          <w:rFonts w:cs="Calibri"/>
          <w:color w:val="000000" w:themeColor="text1"/>
          <w:sz w:val="20"/>
          <w:szCs w:val="20"/>
        </w:rPr>
        <w:t>méthodologies</w:t>
      </w:r>
      <w:r w:rsidR="00F6272D" w:rsidRPr="00B67992">
        <w:rPr>
          <w:rFonts w:cs="Calibri"/>
          <w:color w:val="000000" w:themeColor="text1"/>
          <w:sz w:val="20"/>
          <w:szCs w:val="20"/>
        </w:rPr>
        <w:t xml:space="preserve"> de la Cité du design</w:t>
      </w:r>
      <w:r w:rsidR="00BE6AC8" w:rsidRPr="00B67992">
        <w:rPr>
          <w:rFonts w:cs="Calibri"/>
          <w:color w:val="000000" w:themeColor="text1"/>
          <w:sz w:val="20"/>
          <w:szCs w:val="20"/>
        </w:rPr>
        <w:t xml:space="preserve"> au projet</w:t>
      </w:r>
      <w:r w:rsidR="00F6272D" w:rsidRPr="00B67992">
        <w:rPr>
          <w:rFonts w:cs="Calibri"/>
          <w:color w:val="000000" w:themeColor="text1"/>
          <w:sz w:val="20"/>
          <w:szCs w:val="20"/>
        </w:rPr>
        <w:t>.</w:t>
      </w:r>
    </w:p>
    <w:p w:rsidR="00111899" w:rsidRDefault="00111899" w:rsidP="00AC298D">
      <w:pPr>
        <w:rPr>
          <w:rFonts w:cs="Calibri"/>
          <w:sz w:val="20"/>
          <w:szCs w:val="20"/>
          <w:lang w:eastAsia="en-US"/>
        </w:rPr>
      </w:pPr>
    </w:p>
    <w:p w:rsidR="009F0E6C" w:rsidRPr="0010736C" w:rsidRDefault="009F0E6C" w:rsidP="00AC298D">
      <w:pPr>
        <w:rPr>
          <w:rFonts w:cs="Calibri"/>
          <w:sz w:val="20"/>
          <w:szCs w:val="20"/>
          <w:lang w:eastAsia="en-US"/>
        </w:rPr>
      </w:pPr>
    </w:p>
    <w:p w:rsidR="00E66757" w:rsidRPr="00072CAD" w:rsidRDefault="009F0E6C" w:rsidP="00AC298D">
      <w:pPr>
        <w:rPr>
          <w:rFonts w:cs="Calibri"/>
          <w:sz w:val="24"/>
          <w:szCs w:val="24"/>
          <w:u w:val="single"/>
          <w:lang w:eastAsia="en-US"/>
        </w:rPr>
      </w:pPr>
      <w:r w:rsidRPr="00072CAD">
        <w:rPr>
          <w:rFonts w:cs="Calibri"/>
          <w:sz w:val="24"/>
          <w:szCs w:val="24"/>
          <w:u w:val="single"/>
          <w:lang w:eastAsia="en-US"/>
        </w:rPr>
        <w:t xml:space="preserve">3- </w:t>
      </w:r>
      <w:r w:rsidR="00584270" w:rsidRPr="00072CAD">
        <w:rPr>
          <w:rFonts w:cs="Calibri"/>
          <w:sz w:val="24"/>
          <w:szCs w:val="24"/>
          <w:u w:val="single"/>
          <w:lang w:eastAsia="en-US"/>
        </w:rPr>
        <w:t>Le MAMC</w:t>
      </w:r>
    </w:p>
    <w:p w:rsidR="00E34949" w:rsidRPr="00266B94" w:rsidRDefault="00E34949" w:rsidP="00266B94">
      <w:pPr>
        <w:jc w:val="both"/>
        <w:rPr>
          <w:rFonts w:cs="Calibri"/>
          <w:sz w:val="20"/>
          <w:szCs w:val="20"/>
          <w:lang w:eastAsia="en-US"/>
        </w:rPr>
      </w:pPr>
    </w:p>
    <w:p w:rsidR="001C42F7" w:rsidRDefault="00E34949" w:rsidP="00266B94">
      <w:pPr>
        <w:jc w:val="both"/>
        <w:rPr>
          <w:rFonts w:cs="Calibri"/>
          <w:sz w:val="20"/>
          <w:szCs w:val="20"/>
          <w:lang w:eastAsia="en-US"/>
        </w:rPr>
      </w:pPr>
      <w:r w:rsidRPr="00266B94">
        <w:rPr>
          <w:rFonts w:cs="Calibri"/>
          <w:sz w:val="20"/>
          <w:szCs w:val="20"/>
          <w:lang w:eastAsia="en-US"/>
        </w:rPr>
        <w:t xml:space="preserve">Le Musée d’art moderne et contemporain </w:t>
      </w:r>
      <w:r w:rsidR="00395B89">
        <w:rPr>
          <w:rFonts w:cs="Calibri"/>
          <w:sz w:val="20"/>
          <w:szCs w:val="20"/>
          <w:lang w:eastAsia="en-US"/>
        </w:rPr>
        <w:t>abrite et valorise</w:t>
      </w:r>
      <w:r w:rsidR="003C4F40">
        <w:rPr>
          <w:rFonts w:cs="Calibri"/>
          <w:sz w:val="20"/>
          <w:szCs w:val="20"/>
          <w:lang w:eastAsia="en-US"/>
        </w:rPr>
        <w:t xml:space="preserve"> </w:t>
      </w:r>
      <w:r w:rsidR="001C42F7" w:rsidRPr="00266B94">
        <w:rPr>
          <w:rFonts w:cs="Calibri"/>
          <w:sz w:val="20"/>
          <w:szCs w:val="20"/>
          <w:lang w:eastAsia="en-US"/>
        </w:rPr>
        <w:t xml:space="preserve">une collection d’œuvres des XXe et XXIe siècles, </w:t>
      </w:r>
      <w:r w:rsidR="001C42F7">
        <w:rPr>
          <w:rFonts w:cs="Calibri"/>
          <w:sz w:val="20"/>
          <w:szCs w:val="20"/>
          <w:lang w:eastAsia="en-US"/>
        </w:rPr>
        <w:t xml:space="preserve">qui constitue </w:t>
      </w:r>
      <w:r w:rsidR="001C42F7" w:rsidRPr="00266B94">
        <w:rPr>
          <w:rFonts w:cs="Calibri"/>
          <w:sz w:val="20"/>
          <w:szCs w:val="20"/>
          <w:lang w:eastAsia="en-US"/>
        </w:rPr>
        <w:t xml:space="preserve">une référence parmi les musées </w:t>
      </w:r>
      <w:r w:rsidR="001C42F7">
        <w:rPr>
          <w:rFonts w:cs="Calibri"/>
          <w:sz w:val="20"/>
          <w:szCs w:val="20"/>
          <w:lang w:eastAsia="en-US"/>
        </w:rPr>
        <w:t xml:space="preserve">français, avec </w:t>
      </w:r>
      <w:r w:rsidR="001C42F7" w:rsidRPr="00266B94">
        <w:rPr>
          <w:rFonts w:cs="Calibri"/>
          <w:sz w:val="20"/>
          <w:szCs w:val="20"/>
          <w:lang w:eastAsia="en-US"/>
        </w:rPr>
        <w:t xml:space="preserve">près de 19 000 œuvres. </w:t>
      </w:r>
    </w:p>
    <w:p w:rsidR="00CA6566" w:rsidRPr="00266B94" w:rsidRDefault="001C42F7" w:rsidP="00CA6566">
      <w:pPr>
        <w:jc w:val="both"/>
        <w:rPr>
          <w:rFonts w:cs="Calibri"/>
          <w:sz w:val="20"/>
          <w:szCs w:val="20"/>
          <w:lang w:eastAsia="en-US"/>
        </w:rPr>
      </w:pPr>
      <w:r w:rsidRPr="00266B94">
        <w:rPr>
          <w:rFonts w:cs="Calibri"/>
          <w:sz w:val="20"/>
          <w:szCs w:val="20"/>
          <w:lang w:eastAsia="en-US"/>
        </w:rPr>
        <w:t>À la</w:t>
      </w:r>
      <w:r w:rsidR="00CA6566">
        <w:rPr>
          <w:rFonts w:cs="Calibri"/>
          <w:sz w:val="20"/>
          <w:szCs w:val="20"/>
          <w:lang w:eastAsia="en-US"/>
        </w:rPr>
        <w:t xml:space="preserve"> remarquable</w:t>
      </w:r>
      <w:r w:rsidRPr="00266B94">
        <w:rPr>
          <w:rFonts w:cs="Calibri"/>
          <w:sz w:val="20"/>
          <w:szCs w:val="20"/>
          <w:lang w:eastAsia="en-US"/>
        </w:rPr>
        <w:t xml:space="preserve"> collectio</w:t>
      </w:r>
      <w:r w:rsidR="00CA6566">
        <w:rPr>
          <w:rFonts w:cs="Calibri"/>
          <w:sz w:val="20"/>
          <w:szCs w:val="20"/>
          <w:lang w:eastAsia="en-US"/>
        </w:rPr>
        <w:t>n d’art moderne et contemporain</w:t>
      </w:r>
      <w:r w:rsidRPr="00266B94">
        <w:rPr>
          <w:rFonts w:cs="Calibri"/>
          <w:sz w:val="20"/>
          <w:szCs w:val="20"/>
          <w:lang w:eastAsia="en-US"/>
        </w:rPr>
        <w:t xml:space="preserve"> s’ajoutent un fond</w:t>
      </w:r>
      <w:r w:rsidR="00395B89">
        <w:rPr>
          <w:rFonts w:cs="Calibri"/>
          <w:sz w:val="20"/>
          <w:szCs w:val="20"/>
          <w:lang w:eastAsia="en-US"/>
        </w:rPr>
        <w:t>s</w:t>
      </w:r>
      <w:r w:rsidRPr="00266B94">
        <w:rPr>
          <w:rFonts w:cs="Calibri"/>
          <w:sz w:val="20"/>
          <w:szCs w:val="20"/>
          <w:lang w:eastAsia="en-US"/>
        </w:rPr>
        <w:t xml:space="preserve"> conséquent de photographies et </w:t>
      </w:r>
      <w:r>
        <w:rPr>
          <w:rFonts w:cs="Calibri"/>
          <w:sz w:val="20"/>
          <w:szCs w:val="20"/>
          <w:lang w:eastAsia="en-US"/>
        </w:rPr>
        <w:t>l’</w:t>
      </w:r>
      <w:r w:rsidRPr="00266B94">
        <w:rPr>
          <w:rFonts w:cs="Calibri"/>
          <w:sz w:val="20"/>
          <w:szCs w:val="20"/>
          <w:lang w:eastAsia="en-US"/>
        </w:rPr>
        <w:t>une des rares collections d</w:t>
      </w:r>
      <w:r>
        <w:rPr>
          <w:rFonts w:cs="Calibri"/>
          <w:sz w:val="20"/>
          <w:szCs w:val="20"/>
          <w:lang w:eastAsia="en-US"/>
        </w:rPr>
        <w:t>e</w:t>
      </w:r>
      <w:r w:rsidR="00395B89">
        <w:rPr>
          <w:rFonts w:cs="Calibri"/>
          <w:sz w:val="20"/>
          <w:szCs w:val="20"/>
          <w:lang w:eastAsia="en-US"/>
        </w:rPr>
        <w:t xml:space="preserve"> référence dans le domaine du</w:t>
      </w:r>
      <w:r w:rsidRPr="00266B94">
        <w:rPr>
          <w:rFonts w:cs="Calibri"/>
          <w:sz w:val="20"/>
          <w:szCs w:val="20"/>
          <w:lang w:eastAsia="en-US"/>
        </w:rPr>
        <w:t xml:space="preserve"> design en France. </w:t>
      </w:r>
      <w:r w:rsidR="00CA6566" w:rsidRPr="00266B94">
        <w:rPr>
          <w:rFonts w:cs="Calibri"/>
          <w:sz w:val="20"/>
          <w:szCs w:val="20"/>
          <w:lang w:eastAsia="en-US"/>
        </w:rPr>
        <w:t xml:space="preserve">Le Musée réalisé par l’architecte Didier Guichard en 1987 offre </w:t>
      </w:r>
      <w:r w:rsidR="00395B89">
        <w:rPr>
          <w:rFonts w:cs="Calibri"/>
          <w:sz w:val="20"/>
          <w:szCs w:val="20"/>
          <w:lang w:eastAsia="en-US"/>
        </w:rPr>
        <w:t>3</w:t>
      </w:r>
      <w:r w:rsidR="00CA6566" w:rsidRPr="00266B94">
        <w:rPr>
          <w:rFonts w:cs="Calibri"/>
          <w:sz w:val="20"/>
          <w:szCs w:val="20"/>
          <w:lang w:eastAsia="en-US"/>
        </w:rPr>
        <w:t>000 m2 de surface d’exposition, selon un plan en damier, facilement modulable, avec un éclairage naturel principalement zénithal.</w:t>
      </w:r>
    </w:p>
    <w:p w:rsidR="001C42F7" w:rsidRPr="00266B94" w:rsidRDefault="00395B89" w:rsidP="001C42F7">
      <w:pPr>
        <w:jc w:val="both"/>
        <w:rPr>
          <w:rFonts w:cs="Calibri"/>
          <w:sz w:val="20"/>
          <w:szCs w:val="20"/>
          <w:lang w:eastAsia="en-US"/>
        </w:rPr>
      </w:pPr>
      <w:r>
        <w:rPr>
          <w:rFonts w:cs="Calibri"/>
          <w:sz w:val="20"/>
          <w:szCs w:val="20"/>
          <w:lang w:eastAsia="en-US"/>
        </w:rPr>
        <w:lastRenderedPageBreak/>
        <w:t>Une grande partie des salles</w:t>
      </w:r>
      <w:r w:rsidR="001C42F7" w:rsidRPr="00266B94">
        <w:rPr>
          <w:rFonts w:cs="Calibri"/>
          <w:sz w:val="20"/>
          <w:szCs w:val="20"/>
          <w:lang w:eastAsia="en-US"/>
        </w:rPr>
        <w:t xml:space="preserve"> d’exposition </w:t>
      </w:r>
      <w:r>
        <w:rPr>
          <w:rFonts w:cs="Calibri"/>
          <w:sz w:val="20"/>
          <w:szCs w:val="20"/>
          <w:lang w:eastAsia="en-US"/>
        </w:rPr>
        <w:t>est dédiée</w:t>
      </w:r>
      <w:r w:rsidR="001C42F7" w:rsidRPr="00266B94">
        <w:rPr>
          <w:rFonts w:cs="Calibri"/>
          <w:sz w:val="20"/>
          <w:szCs w:val="20"/>
          <w:lang w:eastAsia="en-US"/>
        </w:rPr>
        <w:t xml:space="preserve"> à </w:t>
      </w:r>
      <w:r w:rsidR="00CA6566">
        <w:rPr>
          <w:rFonts w:cs="Calibri"/>
          <w:sz w:val="20"/>
          <w:szCs w:val="20"/>
          <w:lang w:eastAsia="en-US"/>
        </w:rPr>
        <w:t xml:space="preserve">la présentation d’une sélection d’œuvres </w:t>
      </w:r>
      <w:r>
        <w:rPr>
          <w:rFonts w:cs="Calibri"/>
          <w:sz w:val="20"/>
          <w:szCs w:val="20"/>
          <w:lang w:eastAsia="en-US"/>
        </w:rPr>
        <w:t xml:space="preserve">de la collection </w:t>
      </w:r>
      <w:r w:rsidR="001C42F7" w:rsidRPr="00266B94">
        <w:rPr>
          <w:rFonts w:cs="Calibri"/>
          <w:sz w:val="20"/>
          <w:szCs w:val="20"/>
          <w:lang w:eastAsia="en-US"/>
        </w:rPr>
        <w:t>du Musée, les</w:t>
      </w:r>
      <w:r w:rsidR="001C42F7">
        <w:rPr>
          <w:rFonts w:cs="Calibri"/>
          <w:sz w:val="20"/>
          <w:szCs w:val="20"/>
          <w:lang w:eastAsia="en-US"/>
        </w:rPr>
        <w:t xml:space="preserve"> autres salles étant consacrées</w:t>
      </w:r>
      <w:r w:rsidR="001C42F7" w:rsidRPr="00266B94">
        <w:rPr>
          <w:rFonts w:cs="Calibri"/>
          <w:sz w:val="20"/>
          <w:szCs w:val="20"/>
          <w:lang w:eastAsia="en-US"/>
        </w:rPr>
        <w:t xml:space="preserve"> </w:t>
      </w:r>
      <w:r>
        <w:rPr>
          <w:rFonts w:cs="Calibri"/>
          <w:sz w:val="20"/>
          <w:szCs w:val="20"/>
          <w:lang w:eastAsia="en-US"/>
        </w:rPr>
        <w:t>à des</w:t>
      </w:r>
      <w:r w:rsidRPr="00266B94">
        <w:rPr>
          <w:rFonts w:cs="Calibri"/>
          <w:sz w:val="20"/>
          <w:szCs w:val="20"/>
          <w:lang w:eastAsia="en-US"/>
        </w:rPr>
        <w:t xml:space="preserve"> </w:t>
      </w:r>
      <w:r w:rsidR="001C42F7" w:rsidRPr="00266B94">
        <w:rPr>
          <w:rFonts w:cs="Calibri"/>
          <w:sz w:val="20"/>
          <w:szCs w:val="20"/>
          <w:lang w:eastAsia="en-US"/>
        </w:rPr>
        <w:t xml:space="preserve">expositions temporaires d’envergure internationale (10 expositions par an en 2 cycles d’expositions en moyenne). </w:t>
      </w:r>
      <w:r w:rsidR="00CA6566">
        <w:rPr>
          <w:rFonts w:cs="Calibri"/>
          <w:sz w:val="20"/>
          <w:szCs w:val="20"/>
          <w:lang w:eastAsia="en-US"/>
        </w:rPr>
        <w:t xml:space="preserve">L’accrochage de la collection est </w:t>
      </w:r>
      <w:r w:rsidR="00CA6566" w:rsidRPr="00266B94">
        <w:rPr>
          <w:rFonts w:cs="Calibri"/>
          <w:sz w:val="20"/>
          <w:szCs w:val="20"/>
          <w:lang w:eastAsia="en-US"/>
        </w:rPr>
        <w:t>régulière</w:t>
      </w:r>
      <w:r w:rsidR="00CA6566">
        <w:rPr>
          <w:rFonts w:cs="Calibri"/>
          <w:sz w:val="20"/>
          <w:szCs w:val="20"/>
          <w:lang w:eastAsia="en-US"/>
        </w:rPr>
        <w:t>ment renouvelé,</w:t>
      </w:r>
      <w:r w:rsidR="00CA6566" w:rsidRPr="00266B94">
        <w:rPr>
          <w:rFonts w:cs="Calibri"/>
          <w:sz w:val="20"/>
          <w:szCs w:val="20"/>
          <w:lang w:eastAsia="en-US"/>
        </w:rPr>
        <w:t xml:space="preserve"> </w:t>
      </w:r>
      <w:r w:rsidR="00CA6566">
        <w:rPr>
          <w:rFonts w:cs="Calibri"/>
          <w:sz w:val="20"/>
          <w:szCs w:val="20"/>
          <w:lang w:eastAsia="en-US"/>
        </w:rPr>
        <w:t xml:space="preserve">afin </w:t>
      </w:r>
      <w:r w:rsidR="00CA6566" w:rsidRPr="00266B94">
        <w:rPr>
          <w:rFonts w:cs="Calibri"/>
          <w:sz w:val="20"/>
          <w:szCs w:val="20"/>
          <w:lang w:eastAsia="en-US"/>
        </w:rPr>
        <w:t>d'entrevoir l'ampleur du fonds</w:t>
      </w:r>
      <w:r>
        <w:rPr>
          <w:rFonts w:cs="Calibri"/>
          <w:sz w:val="20"/>
          <w:szCs w:val="20"/>
          <w:lang w:eastAsia="en-US"/>
        </w:rPr>
        <w:t>.</w:t>
      </w:r>
    </w:p>
    <w:p w:rsidR="00E34949" w:rsidRPr="00266B94" w:rsidRDefault="00E34949" w:rsidP="00266B94">
      <w:pPr>
        <w:jc w:val="both"/>
        <w:rPr>
          <w:rFonts w:cs="Calibri"/>
          <w:sz w:val="20"/>
          <w:szCs w:val="20"/>
          <w:lang w:eastAsia="en-US"/>
        </w:rPr>
      </w:pPr>
    </w:p>
    <w:p w:rsidR="00E34949" w:rsidRPr="00266B94" w:rsidRDefault="00E34949" w:rsidP="00266B94">
      <w:pPr>
        <w:jc w:val="both"/>
        <w:rPr>
          <w:rFonts w:cs="Calibri"/>
          <w:sz w:val="20"/>
          <w:szCs w:val="20"/>
          <w:lang w:eastAsia="en-US"/>
        </w:rPr>
      </w:pPr>
      <w:r w:rsidRPr="00266B94">
        <w:rPr>
          <w:rFonts w:cs="Calibri"/>
          <w:sz w:val="20"/>
          <w:szCs w:val="20"/>
          <w:lang w:eastAsia="en-US"/>
        </w:rPr>
        <w:t>Le Musée est très engagé sur la diffusion et l’accessibilité de ses œuvres et expositions en direction de tous les publics. Une équipe de 20 personnes (médiateurs culturels et chargés de projets, agents d’accueil) est fédérée au sein d’un département des publics très actif. Cette équipe accueille environ 60</w:t>
      </w:r>
      <w:r w:rsidR="00395B89">
        <w:rPr>
          <w:rFonts w:cs="Calibri"/>
          <w:sz w:val="20"/>
          <w:szCs w:val="20"/>
          <w:lang w:eastAsia="en-US"/>
        </w:rPr>
        <w:t xml:space="preserve"> </w:t>
      </w:r>
      <w:r w:rsidRPr="00266B94">
        <w:rPr>
          <w:rFonts w:cs="Calibri"/>
          <w:sz w:val="20"/>
          <w:szCs w:val="20"/>
          <w:lang w:eastAsia="en-US"/>
        </w:rPr>
        <w:t>000 visiteurs chaque année, dont près de 63% de visiteurs individuels.</w:t>
      </w:r>
      <w:r w:rsidR="00CA6566" w:rsidRPr="00CA6566">
        <w:rPr>
          <w:rFonts w:cs="Calibri"/>
          <w:sz w:val="20"/>
          <w:szCs w:val="20"/>
          <w:lang w:eastAsia="en-US"/>
        </w:rPr>
        <w:t xml:space="preserve"> </w:t>
      </w:r>
      <w:r w:rsidR="00CA6566" w:rsidRPr="00266B94">
        <w:rPr>
          <w:rFonts w:cs="Calibri"/>
          <w:sz w:val="20"/>
          <w:szCs w:val="20"/>
          <w:lang w:eastAsia="en-US"/>
        </w:rPr>
        <w:t xml:space="preserve">Par tradition et depuis son ouverture, le Musée d’art moderne et contemporain (MAMC+) est une institution de pointe dans toutes ses offres à destination des publics et notamment sa médiation (orale, écrite, multimédia).  </w:t>
      </w:r>
    </w:p>
    <w:p w:rsidR="00E34949" w:rsidRPr="00266B94" w:rsidRDefault="00E34949" w:rsidP="00266B94">
      <w:pPr>
        <w:jc w:val="both"/>
        <w:rPr>
          <w:rFonts w:cs="Calibri"/>
          <w:sz w:val="20"/>
          <w:szCs w:val="20"/>
          <w:lang w:eastAsia="en-US"/>
        </w:rPr>
      </w:pPr>
    </w:p>
    <w:p w:rsidR="00473076" w:rsidRPr="00266B94" w:rsidRDefault="00CA6566" w:rsidP="00266B94">
      <w:pPr>
        <w:jc w:val="both"/>
        <w:rPr>
          <w:rFonts w:cs="Calibri"/>
          <w:sz w:val="20"/>
          <w:szCs w:val="20"/>
          <w:lang w:eastAsia="en-US"/>
        </w:rPr>
      </w:pPr>
      <w:r w:rsidRPr="00266B94">
        <w:rPr>
          <w:rFonts w:cs="Calibri"/>
          <w:sz w:val="20"/>
          <w:szCs w:val="20"/>
          <w:lang w:eastAsia="en-US"/>
        </w:rPr>
        <w:t xml:space="preserve">Dans le cadre du projet de territoire, </w:t>
      </w:r>
      <w:r>
        <w:rPr>
          <w:rFonts w:cs="Calibri"/>
          <w:sz w:val="20"/>
          <w:szCs w:val="20"/>
          <w:lang w:eastAsia="en-US"/>
        </w:rPr>
        <w:t>et c</w:t>
      </w:r>
      <w:r w:rsidR="00E34949" w:rsidRPr="00266B94">
        <w:rPr>
          <w:rFonts w:cs="Calibri"/>
          <w:sz w:val="20"/>
          <w:szCs w:val="20"/>
          <w:lang w:eastAsia="en-US"/>
        </w:rPr>
        <w:t xml:space="preserve">onformément à ses missions, le Musée s’investit sur des projets de médiation innovants, </w:t>
      </w:r>
      <w:r>
        <w:rPr>
          <w:rFonts w:cs="Calibri"/>
          <w:sz w:val="20"/>
          <w:szCs w:val="20"/>
          <w:lang w:eastAsia="en-US"/>
        </w:rPr>
        <w:t>pour</w:t>
      </w:r>
      <w:r w:rsidRPr="00266B94">
        <w:rPr>
          <w:rFonts w:cs="Calibri"/>
          <w:sz w:val="20"/>
          <w:szCs w:val="20"/>
          <w:lang w:eastAsia="en-US"/>
        </w:rPr>
        <w:t xml:space="preserve"> partager des contenus </w:t>
      </w:r>
      <w:r>
        <w:rPr>
          <w:rFonts w:cs="Calibri"/>
          <w:sz w:val="20"/>
          <w:szCs w:val="20"/>
          <w:lang w:eastAsia="en-US"/>
        </w:rPr>
        <w:t>culturels, accessibles et ludiques,</w:t>
      </w:r>
      <w:r w:rsidRPr="00266B94">
        <w:rPr>
          <w:rFonts w:cs="Calibri"/>
          <w:sz w:val="20"/>
          <w:szCs w:val="20"/>
          <w:lang w:eastAsia="en-US"/>
        </w:rPr>
        <w:t xml:space="preserve"> avec de nouveaux publics, éloignés du Musée</w:t>
      </w:r>
      <w:r>
        <w:rPr>
          <w:rFonts w:cs="Calibri"/>
          <w:sz w:val="20"/>
          <w:szCs w:val="20"/>
          <w:lang w:eastAsia="en-US"/>
        </w:rPr>
        <w:t xml:space="preserve">. </w:t>
      </w:r>
      <w:r w:rsidR="00473076">
        <w:rPr>
          <w:rFonts w:cs="Calibri"/>
          <w:sz w:val="20"/>
          <w:szCs w:val="20"/>
          <w:lang w:eastAsia="en-US"/>
        </w:rPr>
        <w:t xml:space="preserve">Pour </w:t>
      </w:r>
      <w:r>
        <w:rPr>
          <w:rFonts w:cs="Calibri"/>
          <w:sz w:val="20"/>
          <w:szCs w:val="20"/>
          <w:lang w:eastAsia="en-US"/>
        </w:rPr>
        <w:t xml:space="preserve">cela, il </w:t>
      </w:r>
      <w:r w:rsidR="00E34949" w:rsidRPr="00266B94">
        <w:rPr>
          <w:rFonts w:cs="Calibri"/>
          <w:sz w:val="20"/>
          <w:szCs w:val="20"/>
          <w:lang w:eastAsia="en-US"/>
        </w:rPr>
        <w:t>explor</w:t>
      </w:r>
      <w:r>
        <w:rPr>
          <w:rFonts w:cs="Calibri"/>
          <w:sz w:val="20"/>
          <w:szCs w:val="20"/>
          <w:lang w:eastAsia="en-US"/>
        </w:rPr>
        <w:t xml:space="preserve">e notamment </w:t>
      </w:r>
      <w:r w:rsidR="00E34949" w:rsidRPr="00266B94">
        <w:rPr>
          <w:rFonts w:cs="Calibri"/>
          <w:sz w:val="20"/>
          <w:szCs w:val="20"/>
          <w:lang w:eastAsia="en-US"/>
        </w:rPr>
        <w:t xml:space="preserve">les potentialités offertes par le numérique et Internet. </w:t>
      </w:r>
      <w:r>
        <w:rPr>
          <w:rFonts w:cs="Calibri"/>
          <w:sz w:val="20"/>
          <w:szCs w:val="20"/>
          <w:lang w:eastAsia="en-US"/>
        </w:rPr>
        <w:t xml:space="preserve"> Par exemple</w:t>
      </w:r>
      <w:r w:rsidR="00E34949" w:rsidRPr="00266B94">
        <w:rPr>
          <w:rFonts w:cs="Calibri"/>
          <w:sz w:val="20"/>
          <w:szCs w:val="20"/>
          <w:lang w:eastAsia="en-US"/>
        </w:rPr>
        <w:t xml:space="preserve">, des films sur les œuvres de la collection, les coulisses et métiers du Musée ont été réalisés en collaboration avec CANOPÉ (ex-CRDP) et mis à disposition sur Internet. Plus de </w:t>
      </w:r>
      <w:r>
        <w:rPr>
          <w:rFonts w:cs="Calibri"/>
          <w:sz w:val="20"/>
          <w:szCs w:val="20"/>
          <w:lang w:eastAsia="en-US"/>
        </w:rPr>
        <w:t>3</w:t>
      </w:r>
      <w:r w:rsidR="00E34949" w:rsidRPr="00266B94">
        <w:rPr>
          <w:rFonts w:cs="Calibri"/>
          <w:sz w:val="20"/>
          <w:szCs w:val="20"/>
          <w:lang w:eastAsia="en-US"/>
        </w:rPr>
        <w:t>0 interviews filmées d’artistes contemporains, produites par le Musée, sont également visibles sur Dailymotion. Ces deux collections sont régulièrement enrichies et complétées</w:t>
      </w:r>
      <w:r w:rsidR="00F60B9C">
        <w:rPr>
          <w:rFonts w:cs="Calibri"/>
          <w:sz w:val="20"/>
          <w:szCs w:val="20"/>
          <w:lang w:eastAsia="en-US"/>
        </w:rPr>
        <w:t xml:space="preserve">. </w:t>
      </w:r>
      <w:r w:rsidR="00473076">
        <w:rPr>
          <w:rFonts w:cs="Calibri"/>
          <w:sz w:val="20"/>
          <w:szCs w:val="20"/>
          <w:lang w:eastAsia="en-US"/>
        </w:rPr>
        <w:t>Pour les visiteurs du Musée, des contenus vidéos gratuits sont accessibles via des QR code placés en salle. Les artistes y présentent et expliqu</w:t>
      </w:r>
      <w:r w:rsidR="00395B89">
        <w:rPr>
          <w:rFonts w:cs="Calibri"/>
          <w:sz w:val="20"/>
          <w:szCs w:val="20"/>
          <w:lang w:eastAsia="en-US"/>
        </w:rPr>
        <w:t>e</w:t>
      </w:r>
      <w:r w:rsidR="00473076">
        <w:rPr>
          <w:rFonts w:cs="Calibri"/>
          <w:sz w:val="20"/>
          <w:szCs w:val="20"/>
          <w:lang w:eastAsia="en-US"/>
        </w:rPr>
        <w:t>nt leurs œuvres, techniques de travail, etc. ces contenus sous-titrés sont également accessibles aux sourds et malentendants.</w:t>
      </w:r>
    </w:p>
    <w:p w:rsidR="00E34949" w:rsidRPr="00266B94" w:rsidRDefault="00E34949" w:rsidP="00266B94">
      <w:pPr>
        <w:jc w:val="both"/>
        <w:rPr>
          <w:rFonts w:cs="Calibri"/>
          <w:sz w:val="20"/>
          <w:szCs w:val="20"/>
          <w:lang w:eastAsia="en-US"/>
        </w:rPr>
      </w:pPr>
    </w:p>
    <w:p w:rsidR="00F60B9C" w:rsidRDefault="00E34949" w:rsidP="00266B94">
      <w:pPr>
        <w:jc w:val="both"/>
        <w:rPr>
          <w:rFonts w:cs="Calibri"/>
          <w:sz w:val="20"/>
          <w:szCs w:val="20"/>
          <w:lang w:eastAsia="en-US"/>
        </w:rPr>
      </w:pPr>
      <w:r w:rsidRPr="00266B94">
        <w:rPr>
          <w:rFonts w:cs="Calibri"/>
          <w:sz w:val="20"/>
          <w:szCs w:val="20"/>
          <w:lang w:eastAsia="en-US"/>
        </w:rPr>
        <w:t>Le Musée est aussi un terrain d’expérimentation et un partenaire pour de multiples établissements d’enseignement supérieur</w:t>
      </w:r>
      <w:r w:rsidR="00CA6566">
        <w:rPr>
          <w:rFonts w:cs="Calibri"/>
          <w:sz w:val="20"/>
          <w:szCs w:val="20"/>
          <w:lang w:eastAsia="en-US"/>
        </w:rPr>
        <w:t>, en particulier</w:t>
      </w:r>
      <w:r w:rsidRPr="00266B94">
        <w:rPr>
          <w:rFonts w:cs="Calibri"/>
          <w:sz w:val="20"/>
          <w:szCs w:val="20"/>
          <w:lang w:eastAsia="en-US"/>
        </w:rPr>
        <w:t xml:space="preserve"> pour la recherche sur le numérique (notamment dans le cadre des Projets d’Avenir Lyon Saint-Etienne). </w:t>
      </w:r>
    </w:p>
    <w:p w:rsidR="00F60B9C" w:rsidRDefault="00F60B9C" w:rsidP="00266B94">
      <w:pPr>
        <w:jc w:val="both"/>
        <w:rPr>
          <w:rFonts w:cs="Calibri"/>
          <w:sz w:val="20"/>
          <w:szCs w:val="20"/>
          <w:lang w:eastAsia="en-US"/>
        </w:rPr>
      </w:pPr>
    </w:p>
    <w:p w:rsidR="00E34949" w:rsidRDefault="00E34949" w:rsidP="00266B94">
      <w:pPr>
        <w:jc w:val="both"/>
        <w:rPr>
          <w:rFonts w:cs="Calibri"/>
          <w:sz w:val="20"/>
          <w:szCs w:val="20"/>
          <w:lang w:eastAsia="en-US"/>
        </w:rPr>
      </w:pPr>
      <w:r w:rsidRPr="00266B94">
        <w:rPr>
          <w:rFonts w:cs="Calibri"/>
          <w:sz w:val="20"/>
          <w:szCs w:val="20"/>
          <w:lang w:eastAsia="en-US"/>
        </w:rPr>
        <w:t>Dans le cadre des 30 ans du Musée, une des actions phares est la création d’une application de visite du Musée,</w:t>
      </w:r>
      <w:r w:rsidR="00473076">
        <w:rPr>
          <w:rFonts w:cs="Calibri"/>
          <w:sz w:val="20"/>
          <w:szCs w:val="20"/>
          <w:lang w:eastAsia="en-US"/>
        </w:rPr>
        <w:t xml:space="preserve"> accompagnée d’un dispositif de géolocalisation</w:t>
      </w:r>
      <w:r w:rsidRPr="00266B94">
        <w:rPr>
          <w:rFonts w:cs="Calibri"/>
          <w:sz w:val="20"/>
          <w:szCs w:val="20"/>
          <w:lang w:eastAsia="en-US"/>
        </w:rPr>
        <w:t xml:space="preserve"> dans la continuité de la recherche développée de 2015 à 2017 avec l’Université Jean Monnet sur une application, expérimentale, dédiée à la visite.</w:t>
      </w:r>
      <w:r w:rsidR="005B08B0">
        <w:rPr>
          <w:rFonts w:cs="Calibri"/>
          <w:sz w:val="20"/>
          <w:szCs w:val="20"/>
          <w:lang w:eastAsia="en-US"/>
        </w:rPr>
        <w:br/>
      </w:r>
    </w:p>
    <w:p w:rsidR="005B08B0" w:rsidRDefault="005B08B0">
      <w:pPr>
        <w:spacing w:after="200" w:line="276" w:lineRule="auto"/>
        <w:rPr>
          <w:rFonts w:cs="Calibri"/>
          <w:sz w:val="20"/>
          <w:szCs w:val="20"/>
          <w:lang w:eastAsia="en-US"/>
        </w:rPr>
      </w:pPr>
      <w:r>
        <w:rPr>
          <w:rFonts w:cs="Calibri"/>
          <w:sz w:val="20"/>
          <w:szCs w:val="20"/>
          <w:lang w:eastAsia="en-US"/>
        </w:rPr>
        <w:br w:type="page"/>
      </w:r>
    </w:p>
    <w:p w:rsidR="005B08B0" w:rsidRPr="00266B94" w:rsidRDefault="005B08B0" w:rsidP="00266B94">
      <w:pPr>
        <w:jc w:val="both"/>
        <w:rPr>
          <w:rFonts w:cs="Calibri"/>
          <w:sz w:val="20"/>
          <w:szCs w:val="20"/>
          <w:lang w:eastAsia="en-US"/>
        </w:rPr>
      </w:pPr>
    </w:p>
    <w:p w:rsidR="0086371B" w:rsidRDefault="0086371B" w:rsidP="00266B94">
      <w:pPr>
        <w:pStyle w:val="Default"/>
        <w:jc w:val="both"/>
        <w:rPr>
          <w:b/>
          <w:bCs/>
          <w:color w:val="auto"/>
          <w:sz w:val="28"/>
          <w:szCs w:val="28"/>
        </w:rPr>
      </w:pPr>
    </w:p>
    <w:p w:rsidR="0086371B" w:rsidRPr="001D52AD" w:rsidRDefault="00584270" w:rsidP="00AC298D">
      <w:pPr>
        <w:pStyle w:val="Default"/>
        <w:rPr>
          <w:b/>
          <w:bCs/>
          <w:color w:val="auto"/>
          <w:sz w:val="28"/>
          <w:szCs w:val="28"/>
        </w:rPr>
      </w:pPr>
      <w:r>
        <w:rPr>
          <w:b/>
          <w:bCs/>
          <w:color w:val="auto"/>
          <w:sz w:val="28"/>
          <w:szCs w:val="28"/>
        </w:rPr>
        <w:t xml:space="preserve">II- PRESENTATION DE </w:t>
      </w:r>
      <w:r w:rsidR="00EA68C6">
        <w:rPr>
          <w:b/>
          <w:bCs/>
          <w:color w:val="auto"/>
          <w:sz w:val="28"/>
          <w:szCs w:val="28"/>
        </w:rPr>
        <w:t>L’</w:t>
      </w:r>
      <w:r w:rsidR="00EA68C6" w:rsidRPr="001D52AD">
        <w:rPr>
          <w:b/>
          <w:bCs/>
          <w:color w:val="auto"/>
          <w:sz w:val="28"/>
          <w:szCs w:val="28"/>
        </w:rPr>
        <w:t>APPEL</w:t>
      </w:r>
      <w:r w:rsidR="0086371B" w:rsidRPr="001D52AD">
        <w:rPr>
          <w:b/>
          <w:bCs/>
          <w:color w:val="auto"/>
          <w:sz w:val="28"/>
          <w:szCs w:val="28"/>
        </w:rPr>
        <w:t xml:space="preserve"> A CANDIDATURE</w:t>
      </w:r>
    </w:p>
    <w:p w:rsidR="0086371B" w:rsidRPr="00072CAD" w:rsidRDefault="0086371B" w:rsidP="00AC298D">
      <w:pPr>
        <w:pStyle w:val="Default"/>
        <w:rPr>
          <w:bCs/>
          <w:color w:val="auto"/>
          <w:u w:val="single"/>
        </w:rPr>
      </w:pPr>
    </w:p>
    <w:p w:rsidR="00CD4B68" w:rsidRPr="00072CAD" w:rsidRDefault="00CD4B68" w:rsidP="00AC298D">
      <w:pPr>
        <w:pStyle w:val="Default"/>
        <w:rPr>
          <w:bCs/>
          <w:color w:val="auto"/>
          <w:u w:val="single"/>
        </w:rPr>
      </w:pPr>
      <w:r w:rsidRPr="00072CAD">
        <w:rPr>
          <w:bCs/>
          <w:color w:val="auto"/>
          <w:u w:val="single"/>
        </w:rPr>
        <w:t>1- Informations générales et processus de sélection</w:t>
      </w:r>
    </w:p>
    <w:p w:rsidR="00CD4B68" w:rsidRDefault="00CD4B68" w:rsidP="00AC298D">
      <w:pPr>
        <w:pStyle w:val="Default"/>
        <w:rPr>
          <w:b/>
          <w:bCs/>
          <w:color w:val="auto"/>
          <w:sz w:val="20"/>
          <w:szCs w:val="20"/>
        </w:rPr>
      </w:pPr>
    </w:p>
    <w:p w:rsidR="0094709A" w:rsidRPr="00FE5176" w:rsidRDefault="005A0710" w:rsidP="005B08B0">
      <w:pPr>
        <w:pStyle w:val="Default"/>
        <w:jc w:val="both"/>
        <w:rPr>
          <w:b/>
          <w:bCs/>
          <w:color w:val="auto"/>
          <w:sz w:val="20"/>
          <w:szCs w:val="20"/>
        </w:rPr>
      </w:pPr>
      <w:r>
        <w:rPr>
          <w:b/>
          <w:bCs/>
          <w:color w:val="auto"/>
          <w:sz w:val="20"/>
          <w:szCs w:val="20"/>
        </w:rPr>
        <w:t>A</w:t>
      </w:r>
      <w:r w:rsidR="009C2991">
        <w:rPr>
          <w:b/>
          <w:bCs/>
          <w:color w:val="auto"/>
          <w:sz w:val="20"/>
          <w:szCs w:val="20"/>
        </w:rPr>
        <w:t>-</w:t>
      </w:r>
      <w:r w:rsidR="0094709A">
        <w:rPr>
          <w:b/>
          <w:bCs/>
          <w:color w:val="auto"/>
          <w:sz w:val="20"/>
          <w:szCs w:val="20"/>
        </w:rPr>
        <w:t xml:space="preserve"> </w:t>
      </w:r>
      <w:r w:rsidR="00072CAD">
        <w:rPr>
          <w:b/>
          <w:bCs/>
          <w:color w:val="auto"/>
          <w:sz w:val="20"/>
          <w:szCs w:val="20"/>
        </w:rPr>
        <w:t>Qui peut participer ?</w:t>
      </w:r>
    </w:p>
    <w:p w:rsidR="00072CAD" w:rsidRDefault="00BD4264" w:rsidP="005B08B0">
      <w:pPr>
        <w:pStyle w:val="Default"/>
        <w:jc w:val="both"/>
        <w:rPr>
          <w:color w:val="auto"/>
          <w:sz w:val="20"/>
          <w:szCs w:val="20"/>
        </w:rPr>
      </w:pPr>
      <w:r>
        <w:rPr>
          <w:color w:val="auto"/>
          <w:sz w:val="20"/>
          <w:szCs w:val="20"/>
        </w:rPr>
        <w:t>Cet A</w:t>
      </w:r>
      <w:r w:rsidR="005A0710">
        <w:rPr>
          <w:color w:val="auto"/>
          <w:sz w:val="20"/>
          <w:szCs w:val="20"/>
        </w:rPr>
        <w:t xml:space="preserve">ppel à candidature </w:t>
      </w:r>
      <w:r w:rsidR="00072CAD">
        <w:rPr>
          <w:color w:val="auto"/>
          <w:sz w:val="20"/>
          <w:szCs w:val="20"/>
        </w:rPr>
        <w:t>s’adresse aux entreprises et startups qui développent</w:t>
      </w:r>
      <w:r w:rsidR="005A0710">
        <w:rPr>
          <w:color w:val="auto"/>
          <w:sz w:val="20"/>
          <w:szCs w:val="20"/>
        </w:rPr>
        <w:t xml:space="preserve"> </w:t>
      </w:r>
      <w:r w:rsidR="00072CAD">
        <w:rPr>
          <w:color w:val="auto"/>
          <w:sz w:val="20"/>
          <w:szCs w:val="20"/>
        </w:rPr>
        <w:t xml:space="preserve">des produits, services et applications qui permettent d’augmenter ou d’améliorer l’expérience d’un visiteur de musée. </w:t>
      </w:r>
    </w:p>
    <w:p w:rsidR="0094709A" w:rsidRDefault="00584270" w:rsidP="005B08B0">
      <w:pPr>
        <w:pStyle w:val="Default"/>
        <w:jc w:val="both"/>
        <w:rPr>
          <w:color w:val="auto"/>
          <w:sz w:val="20"/>
          <w:szCs w:val="20"/>
        </w:rPr>
      </w:pPr>
      <w:r>
        <w:rPr>
          <w:color w:val="auto"/>
          <w:sz w:val="20"/>
          <w:szCs w:val="20"/>
        </w:rPr>
        <w:t>1</w:t>
      </w:r>
      <w:r w:rsidR="0089357D">
        <w:rPr>
          <w:color w:val="auto"/>
          <w:sz w:val="20"/>
          <w:szCs w:val="20"/>
        </w:rPr>
        <w:t>0</w:t>
      </w:r>
      <w:r w:rsidR="0094709A">
        <w:rPr>
          <w:color w:val="auto"/>
          <w:sz w:val="20"/>
          <w:szCs w:val="20"/>
        </w:rPr>
        <w:t xml:space="preserve"> </w:t>
      </w:r>
      <w:r>
        <w:rPr>
          <w:color w:val="auto"/>
          <w:sz w:val="20"/>
          <w:szCs w:val="20"/>
        </w:rPr>
        <w:t xml:space="preserve">entreprises ou </w:t>
      </w:r>
      <w:r w:rsidR="0094709A">
        <w:rPr>
          <w:color w:val="auto"/>
          <w:sz w:val="20"/>
          <w:szCs w:val="20"/>
        </w:rPr>
        <w:t>startups</w:t>
      </w:r>
      <w:r w:rsidR="00072CAD">
        <w:rPr>
          <w:color w:val="auto"/>
          <w:sz w:val="20"/>
          <w:szCs w:val="20"/>
        </w:rPr>
        <w:t xml:space="preserve"> seront sélectionnés :</w:t>
      </w:r>
    </w:p>
    <w:p w:rsidR="00072CAD" w:rsidRDefault="00072CAD" w:rsidP="005B08B0">
      <w:pPr>
        <w:pStyle w:val="Default"/>
        <w:jc w:val="both"/>
        <w:rPr>
          <w:color w:val="auto"/>
          <w:sz w:val="20"/>
          <w:szCs w:val="20"/>
        </w:rPr>
      </w:pPr>
    </w:p>
    <w:p w:rsidR="00CD4B68" w:rsidRDefault="00584270" w:rsidP="005B08B0">
      <w:pPr>
        <w:pStyle w:val="Default"/>
        <w:numPr>
          <w:ilvl w:val="0"/>
          <w:numId w:val="8"/>
        </w:numPr>
        <w:jc w:val="both"/>
        <w:rPr>
          <w:color w:val="auto"/>
          <w:sz w:val="20"/>
          <w:szCs w:val="20"/>
        </w:rPr>
      </w:pPr>
      <w:r>
        <w:rPr>
          <w:color w:val="auto"/>
          <w:sz w:val="20"/>
          <w:szCs w:val="20"/>
        </w:rPr>
        <w:t xml:space="preserve">3 entreprises ou startups </w:t>
      </w:r>
      <w:r w:rsidR="00CD4B68">
        <w:rPr>
          <w:color w:val="auto"/>
          <w:sz w:val="20"/>
          <w:szCs w:val="20"/>
        </w:rPr>
        <w:t>locales</w:t>
      </w:r>
    </w:p>
    <w:p w:rsidR="0094709A" w:rsidRDefault="00584270" w:rsidP="005B08B0">
      <w:pPr>
        <w:pStyle w:val="Default"/>
        <w:numPr>
          <w:ilvl w:val="0"/>
          <w:numId w:val="8"/>
        </w:numPr>
        <w:jc w:val="both"/>
        <w:rPr>
          <w:color w:val="auto"/>
          <w:sz w:val="20"/>
          <w:szCs w:val="20"/>
        </w:rPr>
      </w:pPr>
      <w:r>
        <w:rPr>
          <w:color w:val="auto"/>
          <w:sz w:val="20"/>
          <w:szCs w:val="20"/>
        </w:rPr>
        <w:t>5</w:t>
      </w:r>
      <w:r w:rsidR="005D0671">
        <w:rPr>
          <w:color w:val="auto"/>
          <w:sz w:val="20"/>
          <w:szCs w:val="20"/>
        </w:rPr>
        <w:t xml:space="preserve"> </w:t>
      </w:r>
      <w:r>
        <w:rPr>
          <w:color w:val="auto"/>
          <w:sz w:val="20"/>
          <w:szCs w:val="20"/>
        </w:rPr>
        <w:t xml:space="preserve">entreprises ou </w:t>
      </w:r>
      <w:r w:rsidR="00CD4B68">
        <w:rPr>
          <w:color w:val="auto"/>
          <w:sz w:val="20"/>
          <w:szCs w:val="20"/>
        </w:rPr>
        <w:t>startups nationales issues du réseau F</w:t>
      </w:r>
      <w:r w:rsidR="0094709A">
        <w:rPr>
          <w:color w:val="auto"/>
          <w:sz w:val="20"/>
          <w:szCs w:val="20"/>
        </w:rPr>
        <w:t>rench</w:t>
      </w:r>
      <w:r>
        <w:rPr>
          <w:color w:val="auto"/>
          <w:sz w:val="20"/>
          <w:szCs w:val="20"/>
        </w:rPr>
        <w:t xml:space="preserve"> </w:t>
      </w:r>
      <w:r w:rsidR="0094709A">
        <w:rPr>
          <w:color w:val="auto"/>
          <w:sz w:val="20"/>
          <w:szCs w:val="20"/>
        </w:rPr>
        <w:t xml:space="preserve">Tech </w:t>
      </w:r>
    </w:p>
    <w:p w:rsidR="0094709A" w:rsidRDefault="00584270" w:rsidP="005B08B0">
      <w:pPr>
        <w:pStyle w:val="Default"/>
        <w:numPr>
          <w:ilvl w:val="0"/>
          <w:numId w:val="8"/>
        </w:numPr>
        <w:jc w:val="both"/>
        <w:rPr>
          <w:color w:val="auto"/>
          <w:sz w:val="20"/>
          <w:szCs w:val="20"/>
        </w:rPr>
      </w:pPr>
      <w:r>
        <w:rPr>
          <w:color w:val="auto"/>
          <w:sz w:val="20"/>
          <w:szCs w:val="20"/>
        </w:rPr>
        <w:t>2</w:t>
      </w:r>
      <w:r w:rsidR="00CD4B68">
        <w:rPr>
          <w:color w:val="auto"/>
          <w:sz w:val="20"/>
          <w:szCs w:val="20"/>
        </w:rPr>
        <w:t xml:space="preserve"> </w:t>
      </w:r>
      <w:r>
        <w:rPr>
          <w:color w:val="auto"/>
          <w:sz w:val="20"/>
          <w:szCs w:val="20"/>
        </w:rPr>
        <w:t xml:space="preserve">entreprises ou </w:t>
      </w:r>
      <w:r w:rsidR="00CD4B68">
        <w:rPr>
          <w:color w:val="auto"/>
          <w:sz w:val="20"/>
          <w:szCs w:val="20"/>
        </w:rPr>
        <w:t>startups</w:t>
      </w:r>
      <w:r w:rsidR="0094709A">
        <w:rPr>
          <w:color w:val="auto"/>
          <w:sz w:val="20"/>
          <w:szCs w:val="20"/>
        </w:rPr>
        <w:t xml:space="preserve"> internationales issues d</w:t>
      </w:r>
      <w:r>
        <w:rPr>
          <w:color w:val="auto"/>
          <w:sz w:val="20"/>
          <w:szCs w:val="20"/>
        </w:rPr>
        <w:t>es réseaux du MAMC, des Hub French Tech et de tous contacts internationaux des acteurs de cet AAC</w:t>
      </w:r>
    </w:p>
    <w:p w:rsidR="005A0710" w:rsidRDefault="005A0710" w:rsidP="005B08B0">
      <w:pPr>
        <w:pStyle w:val="Default"/>
        <w:jc w:val="both"/>
        <w:rPr>
          <w:color w:val="auto"/>
          <w:sz w:val="20"/>
          <w:szCs w:val="20"/>
        </w:rPr>
      </w:pPr>
    </w:p>
    <w:p w:rsidR="00AC298D" w:rsidRPr="00AC298D" w:rsidRDefault="00AC298D" w:rsidP="005B08B0">
      <w:pPr>
        <w:pStyle w:val="Default"/>
        <w:jc w:val="both"/>
        <w:rPr>
          <w:b/>
          <w:color w:val="auto"/>
          <w:sz w:val="20"/>
          <w:szCs w:val="20"/>
        </w:rPr>
      </w:pPr>
      <w:r w:rsidRPr="00AC298D">
        <w:rPr>
          <w:b/>
          <w:color w:val="auto"/>
          <w:sz w:val="20"/>
          <w:szCs w:val="20"/>
        </w:rPr>
        <w:t>B- Pourquoi participer ?</w:t>
      </w:r>
    </w:p>
    <w:p w:rsidR="009C2991" w:rsidRDefault="00AC298D" w:rsidP="005B08B0">
      <w:pPr>
        <w:pStyle w:val="Default"/>
        <w:jc w:val="both"/>
        <w:rPr>
          <w:color w:val="auto"/>
          <w:sz w:val="20"/>
          <w:szCs w:val="20"/>
        </w:rPr>
      </w:pPr>
      <w:r>
        <w:rPr>
          <w:color w:val="auto"/>
          <w:sz w:val="20"/>
          <w:szCs w:val="20"/>
        </w:rPr>
        <w:t xml:space="preserve">L’objectif de cet Appel à </w:t>
      </w:r>
      <w:r w:rsidR="00BD4264">
        <w:rPr>
          <w:color w:val="auto"/>
          <w:sz w:val="20"/>
          <w:szCs w:val="20"/>
        </w:rPr>
        <w:t>candidature</w:t>
      </w:r>
      <w:r>
        <w:rPr>
          <w:color w:val="auto"/>
          <w:sz w:val="20"/>
          <w:szCs w:val="20"/>
        </w:rPr>
        <w:t xml:space="preserve"> est </w:t>
      </w:r>
      <w:r w:rsidR="00BD4264">
        <w:rPr>
          <w:color w:val="auto"/>
          <w:sz w:val="20"/>
          <w:szCs w:val="20"/>
        </w:rPr>
        <w:t xml:space="preserve">de capitaliser sur les 30 ans du Musée d’Art Moderne </w:t>
      </w:r>
      <w:r w:rsidR="00E34949">
        <w:rPr>
          <w:color w:val="auto"/>
          <w:sz w:val="20"/>
          <w:szCs w:val="20"/>
        </w:rPr>
        <w:t xml:space="preserve">et contemporain </w:t>
      </w:r>
      <w:r w:rsidR="00BD4264">
        <w:rPr>
          <w:color w:val="auto"/>
          <w:sz w:val="20"/>
          <w:szCs w:val="20"/>
        </w:rPr>
        <w:t>pour</w:t>
      </w:r>
      <w:r>
        <w:rPr>
          <w:color w:val="auto"/>
          <w:sz w:val="20"/>
          <w:szCs w:val="20"/>
        </w:rPr>
        <w:t xml:space="preserve"> permettre à des entreprises ou startups de venir finaliser le développement d’un produit / service / application</w:t>
      </w:r>
      <w:r w:rsidR="00BD4264">
        <w:rPr>
          <w:color w:val="auto"/>
          <w:sz w:val="20"/>
          <w:szCs w:val="20"/>
        </w:rPr>
        <w:t xml:space="preserve"> adapté(s)</w:t>
      </w:r>
      <w:r w:rsidR="009C2991">
        <w:rPr>
          <w:color w:val="auto"/>
          <w:sz w:val="20"/>
          <w:szCs w:val="20"/>
        </w:rPr>
        <w:t xml:space="preserve"> au secteur muséal. </w:t>
      </w:r>
    </w:p>
    <w:p w:rsidR="009C2991" w:rsidRDefault="009C2991" w:rsidP="005B08B0">
      <w:pPr>
        <w:pStyle w:val="Default"/>
        <w:jc w:val="both"/>
        <w:rPr>
          <w:color w:val="auto"/>
          <w:sz w:val="20"/>
          <w:szCs w:val="20"/>
        </w:rPr>
      </w:pPr>
    </w:p>
    <w:p w:rsidR="005B6AA6" w:rsidRDefault="009C2991" w:rsidP="005B08B0">
      <w:pPr>
        <w:pStyle w:val="Default"/>
        <w:jc w:val="both"/>
        <w:rPr>
          <w:color w:val="auto"/>
          <w:sz w:val="20"/>
          <w:szCs w:val="20"/>
        </w:rPr>
      </w:pPr>
      <w:r>
        <w:rPr>
          <w:color w:val="auto"/>
          <w:sz w:val="20"/>
          <w:szCs w:val="20"/>
        </w:rPr>
        <w:t xml:space="preserve">Les projets sélectionnés seront testés lors de laboratoires d’usage, réalisés sur mesure en fonction de la nature du projet. Les entreprises seront accompagnées par un designer pour identifier à travers de l’expérimentation, les points forts et  les points à améliorer dans ce projet. </w:t>
      </w:r>
    </w:p>
    <w:p w:rsidR="009C2991" w:rsidRDefault="009C2991" w:rsidP="005B08B0">
      <w:pPr>
        <w:pStyle w:val="Default"/>
        <w:jc w:val="both"/>
        <w:rPr>
          <w:color w:val="auto"/>
          <w:sz w:val="20"/>
          <w:szCs w:val="20"/>
        </w:rPr>
      </w:pPr>
    </w:p>
    <w:p w:rsidR="00AC298D" w:rsidRDefault="009C2991" w:rsidP="005B08B0">
      <w:pPr>
        <w:pStyle w:val="Default"/>
        <w:jc w:val="both"/>
        <w:rPr>
          <w:color w:val="auto"/>
          <w:sz w:val="20"/>
          <w:szCs w:val="20"/>
        </w:rPr>
      </w:pPr>
      <w:r>
        <w:rPr>
          <w:color w:val="auto"/>
          <w:sz w:val="20"/>
          <w:szCs w:val="20"/>
        </w:rPr>
        <w:t>C’est aussi un bon moyen de valoriser votre projet qui s’inscrir</w:t>
      </w:r>
      <w:r w:rsidR="00BD4264">
        <w:rPr>
          <w:color w:val="auto"/>
          <w:sz w:val="20"/>
          <w:szCs w:val="20"/>
        </w:rPr>
        <w:t>a dans</w:t>
      </w:r>
      <w:r>
        <w:rPr>
          <w:color w:val="auto"/>
          <w:sz w:val="20"/>
          <w:szCs w:val="20"/>
        </w:rPr>
        <w:t xml:space="preserve"> une dynamique d’innovation </w:t>
      </w:r>
      <w:r w:rsidR="00BD4264">
        <w:rPr>
          <w:color w:val="auto"/>
          <w:sz w:val="20"/>
          <w:szCs w:val="20"/>
        </w:rPr>
        <w:t>du  MAMC</w:t>
      </w:r>
      <w:r w:rsidR="00473076">
        <w:rPr>
          <w:color w:val="auto"/>
          <w:sz w:val="20"/>
          <w:szCs w:val="20"/>
        </w:rPr>
        <w:t>+</w:t>
      </w:r>
      <w:r w:rsidR="00BD4264">
        <w:rPr>
          <w:color w:val="auto"/>
          <w:sz w:val="20"/>
          <w:szCs w:val="20"/>
        </w:rPr>
        <w:t>.</w:t>
      </w:r>
    </w:p>
    <w:p w:rsidR="0075681B" w:rsidRDefault="0075681B" w:rsidP="005B08B0">
      <w:pPr>
        <w:pStyle w:val="Default"/>
        <w:jc w:val="both"/>
        <w:rPr>
          <w:color w:val="auto"/>
          <w:sz w:val="20"/>
          <w:szCs w:val="20"/>
        </w:rPr>
      </w:pPr>
      <w:r>
        <w:rPr>
          <w:color w:val="auto"/>
          <w:sz w:val="20"/>
          <w:szCs w:val="20"/>
        </w:rPr>
        <w:t xml:space="preserve">(Plus d’informations dans la partie </w:t>
      </w:r>
      <w:r w:rsidR="0089520E">
        <w:rPr>
          <w:color w:val="auto"/>
          <w:sz w:val="20"/>
          <w:szCs w:val="20"/>
        </w:rPr>
        <w:t xml:space="preserve">III </w:t>
      </w:r>
      <w:r>
        <w:rPr>
          <w:color w:val="auto"/>
          <w:sz w:val="20"/>
          <w:szCs w:val="20"/>
        </w:rPr>
        <w:t>CONCOURS en fin de document).</w:t>
      </w:r>
    </w:p>
    <w:p w:rsidR="00BD4264" w:rsidRDefault="00BD4264" w:rsidP="00AC298D">
      <w:pPr>
        <w:pStyle w:val="Default"/>
        <w:rPr>
          <w:b/>
          <w:bCs/>
          <w:color w:val="auto"/>
          <w:sz w:val="20"/>
          <w:szCs w:val="20"/>
        </w:rPr>
      </w:pPr>
    </w:p>
    <w:p w:rsidR="0094709A" w:rsidRPr="00FE5176" w:rsidRDefault="00AC298D" w:rsidP="005B08B0">
      <w:pPr>
        <w:pStyle w:val="Default"/>
        <w:jc w:val="both"/>
        <w:rPr>
          <w:b/>
          <w:bCs/>
          <w:color w:val="auto"/>
          <w:sz w:val="20"/>
          <w:szCs w:val="20"/>
        </w:rPr>
      </w:pPr>
      <w:r>
        <w:rPr>
          <w:b/>
          <w:bCs/>
          <w:color w:val="auto"/>
          <w:sz w:val="20"/>
          <w:szCs w:val="20"/>
        </w:rPr>
        <w:t>C</w:t>
      </w:r>
      <w:r w:rsidR="0094709A" w:rsidRPr="0094709A">
        <w:rPr>
          <w:b/>
          <w:bCs/>
          <w:color w:val="auto"/>
          <w:sz w:val="20"/>
          <w:szCs w:val="20"/>
        </w:rPr>
        <w:t xml:space="preserve">- </w:t>
      </w:r>
      <w:r w:rsidR="00BD4264">
        <w:rPr>
          <w:b/>
          <w:bCs/>
          <w:color w:val="auto"/>
          <w:sz w:val="20"/>
          <w:szCs w:val="20"/>
        </w:rPr>
        <w:t>Sélection</w:t>
      </w:r>
      <w:r w:rsidR="0094709A" w:rsidRPr="0094709A">
        <w:rPr>
          <w:b/>
          <w:bCs/>
          <w:color w:val="auto"/>
          <w:sz w:val="20"/>
          <w:szCs w:val="20"/>
        </w:rPr>
        <w:t xml:space="preserve"> des </w:t>
      </w:r>
      <w:r w:rsidR="00584270">
        <w:rPr>
          <w:b/>
          <w:bCs/>
          <w:color w:val="auto"/>
          <w:sz w:val="20"/>
          <w:szCs w:val="20"/>
        </w:rPr>
        <w:t>1</w:t>
      </w:r>
      <w:r w:rsidR="0089357D">
        <w:rPr>
          <w:b/>
          <w:bCs/>
          <w:color w:val="auto"/>
          <w:sz w:val="20"/>
          <w:szCs w:val="20"/>
        </w:rPr>
        <w:t>0</w:t>
      </w:r>
      <w:r w:rsidR="00CD4B68">
        <w:rPr>
          <w:b/>
          <w:bCs/>
          <w:color w:val="auto"/>
          <w:sz w:val="20"/>
          <w:szCs w:val="20"/>
        </w:rPr>
        <w:t xml:space="preserve"> </w:t>
      </w:r>
      <w:r w:rsidR="0094709A" w:rsidRPr="0094709A">
        <w:rPr>
          <w:b/>
          <w:bCs/>
          <w:color w:val="auto"/>
          <w:sz w:val="20"/>
          <w:szCs w:val="20"/>
        </w:rPr>
        <w:t>lauréats</w:t>
      </w:r>
    </w:p>
    <w:p w:rsidR="009F0E6C" w:rsidRDefault="0089357D" w:rsidP="005B08B0">
      <w:pPr>
        <w:pStyle w:val="Default"/>
        <w:jc w:val="both"/>
        <w:rPr>
          <w:color w:val="auto"/>
          <w:sz w:val="20"/>
          <w:szCs w:val="20"/>
        </w:rPr>
      </w:pPr>
      <w:r>
        <w:rPr>
          <w:color w:val="auto"/>
          <w:sz w:val="20"/>
          <w:szCs w:val="20"/>
        </w:rPr>
        <w:t>U</w:t>
      </w:r>
      <w:r w:rsidR="009F0E6C">
        <w:rPr>
          <w:color w:val="auto"/>
          <w:sz w:val="20"/>
          <w:szCs w:val="20"/>
        </w:rPr>
        <w:t xml:space="preserve">n dossier </w:t>
      </w:r>
      <w:r w:rsidR="00BD4264">
        <w:rPr>
          <w:color w:val="auto"/>
          <w:sz w:val="20"/>
          <w:szCs w:val="20"/>
        </w:rPr>
        <w:t xml:space="preserve">électronique </w:t>
      </w:r>
      <w:r w:rsidR="009F0E6C">
        <w:rPr>
          <w:color w:val="auto"/>
          <w:sz w:val="20"/>
          <w:szCs w:val="20"/>
        </w:rPr>
        <w:t xml:space="preserve">complet </w:t>
      </w:r>
      <w:r w:rsidR="00BD4264">
        <w:rPr>
          <w:color w:val="auto"/>
          <w:sz w:val="20"/>
          <w:szCs w:val="20"/>
        </w:rPr>
        <w:t xml:space="preserve">(voir annexe) </w:t>
      </w:r>
      <w:r w:rsidR="009F0E6C">
        <w:rPr>
          <w:color w:val="auto"/>
          <w:sz w:val="20"/>
          <w:szCs w:val="20"/>
        </w:rPr>
        <w:t xml:space="preserve">devra être </w:t>
      </w:r>
      <w:r w:rsidR="00AC298D">
        <w:rPr>
          <w:color w:val="auto"/>
          <w:sz w:val="20"/>
          <w:szCs w:val="20"/>
        </w:rPr>
        <w:t>envoyé</w:t>
      </w:r>
      <w:r w:rsidR="009F0E6C">
        <w:rPr>
          <w:color w:val="auto"/>
          <w:sz w:val="20"/>
          <w:szCs w:val="20"/>
        </w:rPr>
        <w:t xml:space="preserve"> à la mission </w:t>
      </w:r>
      <w:r w:rsidR="0086371B">
        <w:rPr>
          <w:color w:val="auto"/>
          <w:sz w:val="20"/>
          <w:szCs w:val="20"/>
        </w:rPr>
        <w:t>F</w:t>
      </w:r>
      <w:r w:rsidR="00AC298D">
        <w:rPr>
          <w:color w:val="auto"/>
          <w:sz w:val="20"/>
          <w:szCs w:val="20"/>
        </w:rPr>
        <w:t>rench</w:t>
      </w:r>
      <w:r w:rsidR="00584270">
        <w:rPr>
          <w:color w:val="auto"/>
          <w:sz w:val="20"/>
          <w:szCs w:val="20"/>
        </w:rPr>
        <w:t xml:space="preserve">Tech à l’adresse mail suivante : </w:t>
      </w:r>
      <w:hyperlink r:id="rId12" w:history="1">
        <w:r w:rsidR="00584270" w:rsidRPr="00D8582D">
          <w:rPr>
            <w:rStyle w:val="Hyperlink"/>
            <w:sz w:val="20"/>
            <w:szCs w:val="20"/>
          </w:rPr>
          <w:t>designtech@saint-etienne-metropole.fr</w:t>
        </w:r>
      </w:hyperlink>
      <w:r w:rsidR="00BD4264">
        <w:rPr>
          <w:color w:val="auto"/>
          <w:sz w:val="20"/>
          <w:szCs w:val="20"/>
        </w:rPr>
        <w:t xml:space="preserve"> </w:t>
      </w:r>
      <w:r w:rsidR="00BD4264" w:rsidRPr="00AC298D">
        <w:rPr>
          <w:b/>
          <w:color w:val="auto"/>
          <w:sz w:val="20"/>
          <w:szCs w:val="20"/>
        </w:rPr>
        <w:t>avant le 15  novembre 2017 (12h)</w:t>
      </w:r>
      <w:r w:rsidR="00BD4264">
        <w:rPr>
          <w:b/>
          <w:color w:val="auto"/>
          <w:sz w:val="20"/>
          <w:szCs w:val="20"/>
        </w:rPr>
        <w:t>.</w:t>
      </w:r>
    </w:p>
    <w:p w:rsidR="00584270" w:rsidRDefault="00584270" w:rsidP="005B08B0">
      <w:pPr>
        <w:pStyle w:val="Default"/>
        <w:jc w:val="both"/>
        <w:rPr>
          <w:color w:val="auto"/>
          <w:sz w:val="20"/>
          <w:szCs w:val="20"/>
        </w:rPr>
      </w:pPr>
    </w:p>
    <w:p w:rsidR="00584270" w:rsidRDefault="00BD4264" w:rsidP="005B08B0">
      <w:pPr>
        <w:pStyle w:val="Default"/>
        <w:jc w:val="both"/>
        <w:rPr>
          <w:color w:val="auto"/>
          <w:sz w:val="20"/>
          <w:szCs w:val="20"/>
        </w:rPr>
      </w:pPr>
      <w:r>
        <w:rPr>
          <w:color w:val="auto"/>
          <w:sz w:val="20"/>
          <w:szCs w:val="20"/>
        </w:rPr>
        <w:t>Les</w:t>
      </w:r>
      <w:r w:rsidR="00584270">
        <w:rPr>
          <w:color w:val="auto"/>
          <w:sz w:val="20"/>
          <w:szCs w:val="20"/>
        </w:rPr>
        <w:t xml:space="preserve"> dossi</w:t>
      </w:r>
      <w:r w:rsidR="00072CAD">
        <w:rPr>
          <w:color w:val="auto"/>
          <w:sz w:val="20"/>
          <w:szCs w:val="20"/>
        </w:rPr>
        <w:t>er</w:t>
      </w:r>
      <w:r>
        <w:rPr>
          <w:color w:val="auto"/>
          <w:sz w:val="20"/>
          <w:szCs w:val="20"/>
        </w:rPr>
        <w:t>s</w:t>
      </w:r>
      <w:r w:rsidR="00072CAD">
        <w:rPr>
          <w:color w:val="auto"/>
          <w:sz w:val="20"/>
          <w:szCs w:val="20"/>
        </w:rPr>
        <w:t xml:space="preserve"> incomplet</w:t>
      </w:r>
      <w:r>
        <w:rPr>
          <w:color w:val="auto"/>
          <w:sz w:val="20"/>
          <w:szCs w:val="20"/>
        </w:rPr>
        <w:t>s ne seront</w:t>
      </w:r>
      <w:r w:rsidR="00072CAD">
        <w:rPr>
          <w:color w:val="auto"/>
          <w:sz w:val="20"/>
          <w:szCs w:val="20"/>
        </w:rPr>
        <w:t xml:space="preserve"> pas </w:t>
      </w:r>
      <w:r w:rsidR="005B6AA6">
        <w:rPr>
          <w:color w:val="auto"/>
          <w:sz w:val="20"/>
          <w:szCs w:val="20"/>
        </w:rPr>
        <w:t>étudiés</w:t>
      </w:r>
      <w:r w:rsidR="00AC298D">
        <w:rPr>
          <w:color w:val="auto"/>
          <w:sz w:val="20"/>
          <w:szCs w:val="20"/>
        </w:rPr>
        <w:t>.</w:t>
      </w:r>
      <w:r w:rsidR="00072CAD">
        <w:rPr>
          <w:color w:val="auto"/>
          <w:sz w:val="20"/>
          <w:szCs w:val="20"/>
        </w:rPr>
        <w:t xml:space="preserve"> </w:t>
      </w:r>
    </w:p>
    <w:p w:rsidR="00AC298D" w:rsidRDefault="00AC298D" w:rsidP="005B08B0">
      <w:pPr>
        <w:pStyle w:val="Default"/>
        <w:jc w:val="both"/>
        <w:rPr>
          <w:color w:val="auto"/>
          <w:sz w:val="20"/>
          <w:szCs w:val="20"/>
        </w:rPr>
      </w:pPr>
    </w:p>
    <w:p w:rsidR="00CD4B68" w:rsidRDefault="00CD4B68" w:rsidP="005B08B0">
      <w:pPr>
        <w:pStyle w:val="Default"/>
        <w:jc w:val="both"/>
        <w:rPr>
          <w:color w:val="auto"/>
          <w:sz w:val="20"/>
          <w:szCs w:val="20"/>
        </w:rPr>
      </w:pPr>
      <w:r>
        <w:rPr>
          <w:color w:val="auto"/>
          <w:sz w:val="20"/>
          <w:szCs w:val="20"/>
        </w:rPr>
        <w:t xml:space="preserve">A l’issue de la date limite de candidature, un comité de sélection </w:t>
      </w:r>
      <w:r w:rsidR="00EA16A7">
        <w:rPr>
          <w:color w:val="auto"/>
          <w:sz w:val="20"/>
          <w:szCs w:val="20"/>
        </w:rPr>
        <w:t xml:space="preserve">s’appuyant sur les partenaires </w:t>
      </w:r>
      <w:r w:rsidR="00EA68C6">
        <w:rPr>
          <w:color w:val="auto"/>
          <w:sz w:val="20"/>
          <w:szCs w:val="20"/>
        </w:rPr>
        <w:t>(</w:t>
      </w:r>
      <w:r w:rsidR="00344075">
        <w:rPr>
          <w:color w:val="auto"/>
          <w:sz w:val="20"/>
          <w:szCs w:val="20"/>
        </w:rPr>
        <w:t>MAMC</w:t>
      </w:r>
      <w:r w:rsidR="005B08B0">
        <w:rPr>
          <w:color w:val="auto"/>
          <w:sz w:val="20"/>
          <w:szCs w:val="20"/>
        </w:rPr>
        <w:t>+</w:t>
      </w:r>
      <w:r w:rsidR="00344075">
        <w:rPr>
          <w:color w:val="auto"/>
          <w:sz w:val="20"/>
          <w:szCs w:val="20"/>
        </w:rPr>
        <w:t>, FrenchTech, Designers+</w:t>
      </w:r>
      <w:r w:rsidR="00EA68C6">
        <w:rPr>
          <w:color w:val="auto"/>
          <w:sz w:val="20"/>
          <w:szCs w:val="20"/>
        </w:rPr>
        <w:t>…)</w:t>
      </w:r>
      <w:r w:rsidR="00CB61FF">
        <w:rPr>
          <w:color w:val="auto"/>
          <w:sz w:val="20"/>
          <w:szCs w:val="20"/>
        </w:rPr>
        <w:t xml:space="preserve"> </w:t>
      </w:r>
      <w:r>
        <w:rPr>
          <w:color w:val="auto"/>
          <w:sz w:val="20"/>
          <w:szCs w:val="20"/>
        </w:rPr>
        <w:t xml:space="preserve">se réunira à </w:t>
      </w:r>
      <w:r w:rsidR="00E56ACB">
        <w:rPr>
          <w:color w:val="auto"/>
          <w:sz w:val="20"/>
          <w:szCs w:val="20"/>
        </w:rPr>
        <w:t>Saint-É</w:t>
      </w:r>
      <w:r w:rsidR="00052A9C">
        <w:rPr>
          <w:color w:val="auto"/>
          <w:sz w:val="20"/>
          <w:szCs w:val="20"/>
        </w:rPr>
        <w:t>tienne</w:t>
      </w:r>
      <w:r>
        <w:rPr>
          <w:color w:val="auto"/>
          <w:sz w:val="20"/>
          <w:szCs w:val="20"/>
        </w:rPr>
        <w:t xml:space="preserve"> entre le </w:t>
      </w:r>
      <w:r w:rsidRPr="00BD4264">
        <w:rPr>
          <w:b/>
          <w:color w:val="auto"/>
          <w:sz w:val="20"/>
          <w:szCs w:val="20"/>
        </w:rPr>
        <w:t>1</w:t>
      </w:r>
      <w:r w:rsidR="00086BF3" w:rsidRPr="00BD4264">
        <w:rPr>
          <w:b/>
          <w:color w:val="auto"/>
          <w:sz w:val="20"/>
          <w:szCs w:val="20"/>
        </w:rPr>
        <w:t xml:space="preserve">5 et le 30 </w:t>
      </w:r>
      <w:r w:rsidRPr="00BD4264">
        <w:rPr>
          <w:b/>
          <w:color w:val="auto"/>
          <w:sz w:val="20"/>
          <w:szCs w:val="20"/>
        </w:rPr>
        <w:t xml:space="preserve"> </w:t>
      </w:r>
      <w:r w:rsidR="00086BF3" w:rsidRPr="00BD4264">
        <w:rPr>
          <w:b/>
          <w:color w:val="auto"/>
          <w:sz w:val="20"/>
          <w:szCs w:val="20"/>
        </w:rPr>
        <w:t>nov</w:t>
      </w:r>
      <w:r w:rsidRPr="00BD4264">
        <w:rPr>
          <w:b/>
          <w:color w:val="auto"/>
          <w:sz w:val="20"/>
          <w:szCs w:val="20"/>
        </w:rPr>
        <w:t>embre</w:t>
      </w:r>
      <w:r w:rsidR="00EA68C6" w:rsidRPr="00BD4264">
        <w:rPr>
          <w:b/>
          <w:color w:val="auto"/>
          <w:sz w:val="20"/>
          <w:szCs w:val="20"/>
        </w:rPr>
        <w:t xml:space="preserve"> 2017</w:t>
      </w:r>
      <w:r w:rsidR="00573B60">
        <w:rPr>
          <w:color w:val="auto"/>
          <w:sz w:val="20"/>
          <w:szCs w:val="20"/>
        </w:rPr>
        <w:t xml:space="preserve"> </w:t>
      </w:r>
      <w:r>
        <w:rPr>
          <w:color w:val="auto"/>
          <w:sz w:val="20"/>
          <w:szCs w:val="20"/>
        </w:rPr>
        <w:t xml:space="preserve"> afin de sélectionner</w:t>
      </w:r>
      <w:r w:rsidR="008660B8">
        <w:rPr>
          <w:color w:val="auto"/>
          <w:sz w:val="20"/>
          <w:szCs w:val="20"/>
        </w:rPr>
        <w:t xml:space="preserve"> les </w:t>
      </w:r>
      <w:r w:rsidR="00EA68C6">
        <w:rPr>
          <w:color w:val="auto"/>
          <w:sz w:val="20"/>
          <w:szCs w:val="20"/>
        </w:rPr>
        <w:t>1</w:t>
      </w:r>
      <w:r w:rsidR="00A56BD2">
        <w:rPr>
          <w:color w:val="auto"/>
          <w:sz w:val="20"/>
          <w:szCs w:val="20"/>
        </w:rPr>
        <w:t>0</w:t>
      </w:r>
      <w:r w:rsidR="00EA68C6">
        <w:rPr>
          <w:color w:val="auto"/>
          <w:sz w:val="20"/>
          <w:szCs w:val="20"/>
        </w:rPr>
        <w:t xml:space="preserve"> participants à cet AAC.</w:t>
      </w:r>
    </w:p>
    <w:p w:rsidR="00BD4264" w:rsidRDefault="00BD4264" w:rsidP="005B08B0">
      <w:pPr>
        <w:pStyle w:val="Default"/>
        <w:jc w:val="both"/>
        <w:rPr>
          <w:color w:val="auto"/>
          <w:sz w:val="20"/>
          <w:szCs w:val="20"/>
        </w:rPr>
      </w:pPr>
    </w:p>
    <w:p w:rsidR="00BD4264" w:rsidRDefault="00BD4264" w:rsidP="005B08B0">
      <w:pPr>
        <w:pStyle w:val="Default"/>
        <w:jc w:val="both"/>
        <w:rPr>
          <w:color w:val="auto"/>
          <w:sz w:val="20"/>
          <w:szCs w:val="20"/>
        </w:rPr>
      </w:pPr>
      <w:r>
        <w:rPr>
          <w:color w:val="auto"/>
          <w:sz w:val="20"/>
          <w:szCs w:val="20"/>
        </w:rPr>
        <w:t>Critères de sélection :</w:t>
      </w:r>
    </w:p>
    <w:p w:rsidR="005B6AA6" w:rsidRDefault="005B6AA6" w:rsidP="005B08B0">
      <w:pPr>
        <w:pStyle w:val="Default"/>
        <w:numPr>
          <w:ilvl w:val="0"/>
          <w:numId w:val="19"/>
        </w:numPr>
        <w:jc w:val="both"/>
        <w:rPr>
          <w:color w:val="auto"/>
          <w:sz w:val="20"/>
          <w:szCs w:val="20"/>
        </w:rPr>
      </w:pPr>
      <w:r>
        <w:rPr>
          <w:color w:val="auto"/>
          <w:sz w:val="20"/>
          <w:szCs w:val="20"/>
        </w:rPr>
        <w:t>Pertinence du projet par rapport au secteur muséal</w:t>
      </w:r>
    </w:p>
    <w:p w:rsidR="00BD4264" w:rsidRDefault="00BD4264" w:rsidP="005B08B0">
      <w:pPr>
        <w:pStyle w:val="Default"/>
        <w:numPr>
          <w:ilvl w:val="0"/>
          <w:numId w:val="19"/>
        </w:numPr>
        <w:jc w:val="both"/>
        <w:rPr>
          <w:color w:val="auto"/>
          <w:sz w:val="20"/>
          <w:szCs w:val="20"/>
        </w:rPr>
      </w:pPr>
      <w:r>
        <w:rPr>
          <w:color w:val="auto"/>
          <w:sz w:val="20"/>
          <w:szCs w:val="20"/>
        </w:rPr>
        <w:t>Solidité du projet</w:t>
      </w:r>
      <w:r w:rsidR="005B6AA6">
        <w:rPr>
          <w:color w:val="auto"/>
          <w:sz w:val="20"/>
          <w:szCs w:val="20"/>
        </w:rPr>
        <w:t xml:space="preserve"> (est-il réellement amené à perdurer et se développer)</w:t>
      </w:r>
    </w:p>
    <w:p w:rsidR="005B6AA6" w:rsidRDefault="005B6AA6" w:rsidP="005B08B0">
      <w:pPr>
        <w:pStyle w:val="Default"/>
        <w:numPr>
          <w:ilvl w:val="0"/>
          <w:numId w:val="19"/>
        </w:numPr>
        <w:jc w:val="both"/>
        <w:rPr>
          <w:color w:val="auto"/>
          <w:sz w:val="20"/>
          <w:szCs w:val="20"/>
        </w:rPr>
      </w:pPr>
      <w:r>
        <w:rPr>
          <w:color w:val="auto"/>
          <w:sz w:val="20"/>
          <w:szCs w:val="20"/>
        </w:rPr>
        <w:t>Qualité de l’innovation et nouveauté</w:t>
      </w:r>
    </w:p>
    <w:p w:rsidR="005B6AA6" w:rsidRDefault="005B6AA6" w:rsidP="005B08B0">
      <w:pPr>
        <w:pStyle w:val="Default"/>
        <w:jc w:val="both"/>
        <w:rPr>
          <w:color w:val="auto"/>
          <w:sz w:val="20"/>
          <w:szCs w:val="20"/>
        </w:rPr>
      </w:pPr>
    </w:p>
    <w:p w:rsidR="00EA16A7" w:rsidRDefault="00EA16A7" w:rsidP="005B08B0">
      <w:pPr>
        <w:pStyle w:val="Default"/>
        <w:tabs>
          <w:tab w:val="left" w:pos="7118"/>
        </w:tabs>
        <w:jc w:val="both"/>
        <w:rPr>
          <w:color w:val="auto"/>
          <w:sz w:val="20"/>
          <w:szCs w:val="20"/>
        </w:rPr>
      </w:pPr>
    </w:p>
    <w:p w:rsidR="00CD4B68" w:rsidRDefault="00CD4B68" w:rsidP="005B08B0">
      <w:pPr>
        <w:pStyle w:val="Default"/>
        <w:tabs>
          <w:tab w:val="left" w:pos="7118"/>
        </w:tabs>
        <w:jc w:val="both"/>
        <w:rPr>
          <w:color w:val="auto"/>
          <w:sz w:val="20"/>
          <w:szCs w:val="20"/>
        </w:rPr>
      </w:pPr>
    </w:p>
    <w:p w:rsidR="005A0710" w:rsidRPr="00072CAD" w:rsidRDefault="00863090" w:rsidP="005B08B0">
      <w:pPr>
        <w:pStyle w:val="Default"/>
        <w:tabs>
          <w:tab w:val="left" w:pos="7118"/>
        </w:tabs>
        <w:jc w:val="both"/>
        <w:rPr>
          <w:bCs/>
          <w:color w:val="auto"/>
          <w:u w:val="single"/>
        </w:rPr>
      </w:pPr>
      <w:r w:rsidRPr="00072CAD">
        <w:rPr>
          <w:bCs/>
          <w:color w:val="auto"/>
          <w:u w:val="single"/>
        </w:rPr>
        <w:t xml:space="preserve">2. </w:t>
      </w:r>
      <w:r w:rsidR="00B67992" w:rsidRPr="00072CAD">
        <w:rPr>
          <w:bCs/>
          <w:color w:val="auto"/>
          <w:u w:val="single"/>
        </w:rPr>
        <w:t>Thématique de cet appel à candidature et planning</w:t>
      </w:r>
    </w:p>
    <w:p w:rsidR="00863090" w:rsidRDefault="00863090" w:rsidP="005B08B0">
      <w:pPr>
        <w:pStyle w:val="Default"/>
        <w:tabs>
          <w:tab w:val="left" w:pos="7118"/>
        </w:tabs>
        <w:jc w:val="both"/>
        <w:rPr>
          <w:b/>
          <w:bCs/>
          <w:color w:val="auto"/>
          <w:sz w:val="20"/>
          <w:szCs w:val="20"/>
        </w:rPr>
      </w:pPr>
    </w:p>
    <w:p w:rsidR="00863090" w:rsidRDefault="0022515C" w:rsidP="005B08B0">
      <w:pPr>
        <w:pStyle w:val="Default"/>
        <w:numPr>
          <w:ilvl w:val="0"/>
          <w:numId w:val="5"/>
        </w:numPr>
        <w:tabs>
          <w:tab w:val="left" w:pos="7118"/>
        </w:tabs>
        <w:jc w:val="both"/>
        <w:rPr>
          <w:b/>
          <w:bCs/>
          <w:color w:val="auto"/>
          <w:sz w:val="20"/>
          <w:szCs w:val="20"/>
        </w:rPr>
      </w:pPr>
      <w:r>
        <w:rPr>
          <w:b/>
          <w:bCs/>
          <w:color w:val="auto"/>
          <w:sz w:val="20"/>
          <w:szCs w:val="20"/>
        </w:rPr>
        <w:t>T</w:t>
      </w:r>
      <w:r w:rsidR="00863090">
        <w:rPr>
          <w:b/>
          <w:bCs/>
          <w:color w:val="auto"/>
          <w:sz w:val="20"/>
          <w:szCs w:val="20"/>
        </w:rPr>
        <w:t>hématique</w:t>
      </w:r>
    </w:p>
    <w:p w:rsidR="00EA68C6" w:rsidRDefault="00EA68C6" w:rsidP="005B08B0">
      <w:pPr>
        <w:pStyle w:val="Default"/>
        <w:tabs>
          <w:tab w:val="left" w:pos="7118"/>
        </w:tabs>
        <w:ind w:left="720"/>
        <w:jc w:val="both"/>
        <w:rPr>
          <w:b/>
          <w:bCs/>
          <w:color w:val="auto"/>
          <w:sz w:val="20"/>
          <w:szCs w:val="20"/>
        </w:rPr>
      </w:pPr>
    </w:p>
    <w:p w:rsidR="00EA68C6" w:rsidRPr="00AC298D" w:rsidRDefault="00EA68C6" w:rsidP="005B08B0">
      <w:pPr>
        <w:pStyle w:val="Default"/>
        <w:tabs>
          <w:tab w:val="left" w:pos="7118"/>
        </w:tabs>
        <w:jc w:val="both"/>
        <w:rPr>
          <w:bCs/>
          <w:color w:val="auto"/>
          <w:sz w:val="20"/>
          <w:szCs w:val="20"/>
        </w:rPr>
      </w:pPr>
      <w:r w:rsidRPr="00AC298D">
        <w:rPr>
          <w:bCs/>
          <w:color w:val="auto"/>
          <w:sz w:val="20"/>
          <w:szCs w:val="20"/>
        </w:rPr>
        <w:t xml:space="preserve">Cette </w:t>
      </w:r>
      <w:r w:rsidR="00C34975" w:rsidRPr="00AC298D">
        <w:rPr>
          <w:bCs/>
          <w:color w:val="auto"/>
          <w:sz w:val="20"/>
          <w:szCs w:val="20"/>
        </w:rPr>
        <w:t>é</w:t>
      </w:r>
      <w:r w:rsidRPr="00AC298D">
        <w:rPr>
          <w:bCs/>
          <w:color w:val="auto"/>
          <w:sz w:val="20"/>
          <w:szCs w:val="20"/>
        </w:rPr>
        <w:t xml:space="preserve">dition </w:t>
      </w:r>
      <w:r w:rsidR="00863090" w:rsidRPr="00AC298D">
        <w:rPr>
          <w:bCs/>
          <w:color w:val="auto"/>
          <w:sz w:val="20"/>
          <w:szCs w:val="20"/>
        </w:rPr>
        <w:t xml:space="preserve">proposera une réflexion très large </w:t>
      </w:r>
      <w:r w:rsidR="00AC298D" w:rsidRPr="00AC298D">
        <w:rPr>
          <w:bCs/>
          <w:color w:val="auto"/>
          <w:sz w:val="20"/>
          <w:szCs w:val="20"/>
        </w:rPr>
        <w:t xml:space="preserve">sur tous les supports de médiation </w:t>
      </w:r>
      <w:r w:rsidR="00473076">
        <w:rPr>
          <w:bCs/>
          <w:color w:val="auto"/>
          <w:sz w:val="20"/>
          <w:szCs w:val="20"/>
        </w:rPr>
        <w:t>muséaux</w:t>
      </w:r>
      <w:r w:rsidR="00473076" w:rsidRPr="00AC298D">
        <w:rPr>
          <w:bCs/>
          <w:color w:val="auto"/>
          <w:sz w:val="20"/>
          <w:szCs w:val="20"/>
        </w:rPr>
        <w:t xml:space="preserve"> </w:t>
      </w:r>
      <w:r w:rsidR="00AC298D" w:rsidRPr="00AC298D">
        <w:rPr>
          <w:bCs/>
          <w:color w:val="auto"/>
          <w:sz w:val="20"/>
          <w:szCs w:val="20"/>
        </w:rPr>
        <w:t>pour :</w:t>
      </w:r>
    </w:p>
    <w:p w:rsidR="00EA68C6" w:rsidRPr="00AC298D" w:rsidRDefault="00EA68C6" w:rsidP="005B08B0">
      <w:pPr>
        <w:pStyle w:val="Default"/>
        <w:tabs>
          <w:tab w:val="left" w:pos="7118"/>
        </w:tabs>
        <w:jc w:val="both"/>
        <w:rPr>
          <w:bCs/>
          <w:color w:val="auto"/>
          <w:sz w:val="20"/>
          <w:szCs w:val="20"/>
        </w:rPr>
      </w:pPr>
    </w:p>
    <w:p w:rsidR="00AC298D" w:rsidRDefault="00EA68C6" w:rsidP="005B08B0">
      <w:pPr>
        <w:pStyle w:val="ListParagraph"/>
        <w:numPr>
          <w:ilvl w:val="0"/>
          <w:numId w:val="17"/>
        </w:numPr>
        <w:jc w:val="both"/>
        <w:rPr>
          <w:rFonts w:cs="Calibri"/>
          <w:color w:val="000000" w:themeColor="text1"/>
          <w:sz w:val="20"/>
          <w:szCs w:val="20"/>
        </w:rPr>
      </w:pPr>
      <w:r w:rsidRPr="00AC298D">
        <w:rPr>
          <w:rFonts w:cs="Calibri"/>
          <w:color w:val="000000" w:themeColor="text1"/>
          <w:sz w:val="20"/>
          <w:szCs w:val="20"/>
        </w:rPr>
        <w:t xml:space="preserve">améliorer le service et le confort </w:t>
      </w:r>
      <w:r w:rsidR="00AC298D">
        <w:rPr>
          <w:rFonts w:cs="Calibri"/>
          <w:color w:val="000000" w:themeColor="text1"/>
          <w:sz w:val="20"/>
          <w:szCs w:val="20"/>
        </w:rPr>
        <w:t>des</w:t>
      </w:r>
      <w:r w:rsidRPr="00AC298D">
        <w:rPr>
          <w:rFonts w:cs="Calibri"/>
          <w:color w:val="000000" w:themeColor="text1"/>
          <w:sz w:val="20"/>
          <w:szCs w:val="20"/>
        </w:rPr>
        <w:t xml:space="preserve"> visiteur</w:t>
      </w:r>
      <w:r w:rsidR="00AC298D">
        <w:rPr>
          <w:rFonts w:cs="Calibri"/>
          <w:color w:val="000000" w:themeColor="text1"/>
          <w:sz w:val="20"/>
          <w:szCs w:val="20"/>
        </w:rPr>
        <w:t>s</w:t>
      </w:r>
      <w:r w:rsidRPr="00AC298D">
        <w:rPr>
          <w:rFonts w:cs="Calibri"/>
          <w:color w:val="000000" w:themeColor="text1"/>
          <w:sz w:val="20"/>
          <w:szCs w:val="20"/>
        </w:rPr>
        <w:t xml:space="preserve"> </w:t>
      </w:r>
    </w:p>
    <w:p w:rsidR="00EA68C6" w:rsidRDefault="00EA68C6" w:rsidP="005B08B0">
      <w:pPr>
        <w:pStyle w:val="ListParagraph"/>
        <w:numPr>
          <w:ilvl w:val="0"/>
          <w:numId w:val="17"/>
        </w:numPr>
        <w:jc w:val="both"/>
        <w:rPr>
          <w:rFonts w:cs="Calibri"/>
          <w:color w:val="000000" w:themeColor="text1"/>
          <w:sz w:val="20"/>
          <w:szCs w:val="20"/>
        </w:rPr>
      </w:pPr>
      <w:r w:rsidRPr="00AC298D">
        <w:rPr>
          <w:rFonts w:cs="Calibri"/>
          <w:color w:val="000000" w:themeColor="text1"/>
          <w:sz w:val="20"/>
          <w:szCs w:val="20"/>
        </w:rPr>
        <w:t xml:space="preserve">proposer un panel d’outils qui apportent des expériences et des contenus complémentaires aux services existants </w:t>
      </w:r>
      <w:r w:rsidR="00473076">
        <w:rPr>
          <w:rFonts w:cs="Calibri"/>
          <w:color w:val="000000" w:themeColor="text1"/>
          <w:sz w:val="20"/>
          <w:szCs w:val="20"/>
        </w:rPr>
        <w:t>(</w:t>
      </w:r>
      <w:r w:rsidR="00E34949">
        <w:rPr>
          <w:rFonts w:cs="Calibri"/>
          <w:color w:val="000000" w:themeColor="text1"/>
          <w:sz w:val="20"/>
          <w:szCs w:val="20"/>
        </w:rPr>
        <w:t xml:space="preserve">guide du visiteur </w:t>
      </w:r>
      <w:r w:rsidR="00473076">
        <w:rPr>
          <w:rFonts w:cs="Calibri"/>
          <w:color w:val="000000" w:themeColor="text1"/>
          <w:sz w:val="20"/>
          <w:szCs w:val="20"/>
        </w:rPr>
        <w:t>imprimé</w:t>
      </w:r>
      <w:r w:rsidR="00E34949">
        <w:rPr>
          <w:rFonts w:cs="Calibri"/>
          <w:color w:val="000000" w:themeColor="text1"/>
          <w:sz w:val="20"/>
          <w:szCs w:val="20"/>
        </w:rPr>
        <w:t xml:space="preserve"> pour chaque exposition, </w:t>
      </w:r>
      <w:r w:rsidR="00473076">
        <w:rPr>
          <w:rFonts w:cs="Calibri"/>
          <w:color w:val="000000" w:themeColor="text1"/>
          <w:sz w:val="20"/>
          <w:szCs w:val="20"/>
        </w:rPr>
        <w:t xml:space="preserve">vidéos accessibles par QR codes dans les salles, </w:t>
      </w:r>
      <w:r w:rsidR="00E34949">
        <w:rPr>
          <w:rFonts w:cs="Calibri"/>
          <w:color w:val="000000" w:themeColor="text1"/>
          <w:sz w:val="20"/>
          <w:szCs w:val="20"/>
        </w:rPr>
        <w:t>textes de salles</w:t>
      </w:r>
      <w:r w:rsidR="00473076">
        <w:rPr>
          <w:rFonts w:cs="Calibri"/>
          <w:color w:val="000000" w:themeColor="text1"/>
          <w:sz w:val="20"/>
          <w:szCs w:val="20"/>
        </w:rPr>
        <w:t xml:space="preserve"> et présentations d’œuvres</w:t>
      </w:r>
      <w:r w:rsidR="00E34949">
        <w:rPr>
          <w:rFonts w:cs="Calibri"/>
          <w:color w:val="000000" w:themeColor="text1"/>
          <w:sz w:val="20"/>
          <w:szCs w:val="20"/>
        </w:rPr>
        <w:t xml:space="preserve">, livret jeu pour les enfants, </w:t>
      </w:r>
      <w:r w:rsidR="00473076">
        <w:rPr>
          <w:rFonts w:cs="Calibri"/>
          <w:color w:val="000000" w:themeColor="text1"/>
          <w:sz w:val="20"/>
          <w:szCs w:val="20"/>
        </w:rPr>
        <w:t xml:space="preserve">dossier </w:t>
      </w:r>
      <w:r w:rsidR="00473076">
        <w:rPr>
          <w:rFonts w:cs="Calibri"/>
          <w:color w:val="000000" w:themeColor="text1"/>
          <w:sz w:val="20"/>
          <w:szCs w:val="20"/>
        </w:rPr>
        <w:lastRenderedPageBreak/>
        <w:t xml:space="preserve">pédagogique, </w:t>
      </w:r>
      <w:r w:rsidR="00E34949">
        <w:rPr>
          <w:rFonts w:cs="Calibri"/>
          <w:color w:val="000000" w:themeColor="text1"/>
          <w:sz w:val="20"/>
          <w:szCs w:val="20"/>
        </w:rPr>
        <w:t xml:space="preserve">vidéos </w:t>
      </w:r>
      <w:r w:rsidR="00473076">
        <w:rPr>
          <w:rFonts w:cs="Calibri"/>
          <w:color w:val="000000" w:themeColor="text1"/>
          <w:sz w:val="20"/>
          <w:szCs w:val="20"/>
        </w:rPr>
        <w:t xml:space="preserve">sur les œuvres et métiers du Musée, </w:t>
      </w:r>
      <w:r w:rsidR="00E34949">
        <w:rPr>
          <w:rFonts w:cs="Calibri"/>
          <w:color w:val="000000" w:themeColor="text1"/>
          <w:sz w:val="20"/>
          <w:szCs w:val="20"/>
        </w:rPr>
        <w:t>interviews d’artistes</w:t>
      </w:r>
      <w:r w:rsidR="00473076">
        <w:rPr>
          <w:rFonts w:cs="Calibri"/>
          <w:color w:val="000000" w:themeColor="text1"/>
          <w:sz w:val="20"/>
          <w:szCs w:val="20"/>
        </w:rPr>
        <w:t xml:space="preserve"> filmées</w:t>
      </w:r>
      <w:r w:rsidR="00E34949">
        <w:rPr>
          <w:rFonts w:cs="Calibri"/>
          <w:color w:val="000000" w:themeColor="text1"/>
          <w:sz w:val="20"/>
          <w:szCs w:val="20"/>
        </w:rPr>
        <w:t>, application de visite en cours de création</w:t>
      </w:r>
      <w:r w:rsidR="00473076">
        <w:rPr>
          <w:rFonts w:cs="Calibri"/>
          <w:color w:val="000000" w:themeColor="text1"/>
          <w:sz w:val="20"/>
          <w:szCs w:val="20"/>
        </w:rPr>
        <w:t xml:space="preserve"> avec géolocalisation et billetterie en ligne)</w:t>
      </w:r>
    </w:p>
    <w:p w:rsidR="00EA68C6" w:rsidRDefault="00EA68C6" w:rsidP="005B08B0">
      <w:pPr>
        <w:pStyle w:val="Default"/>
        <w:tabs>
          <w:tab w:val="left" w:pos="7118"/>
        </w:tabs>
        <w:jc w:val="both"/>
        <w:rPr>
          <w:b/>
          <w:bCs/>
          <w:color w:val="auto"/>
          <w:sz w:val="20"/>
          <w:szCs w:val="20"/>
        </w:rPr>
      </w:pPr>
    </w:p>
    <w:p w:rsidR="00863090" w:rsidRDefault="00AC298D" w:rsidP="005B08B0">
      <w:pPr>
        <w:pStyle w:val="Default"/>
        <w:tabs>
          <w:tab w:val="left" w:pos="7118"/>
        </w:tabs>
        <w:jc w:val="both"/>
        <w:rPr>
          <w:bCs/>
          <w:color w:val="auto"/>
          <w:sz w:val="20"/>
          <w:szCs w:val="20"/>
        </w:rPr>
      </w:pPr>
      <w:r>
        <w:rPr>
          <w:bCs/>
          <w:color w:val="auto"/>
          <w:sz w:val="20"/>
          <w:szCs w:val="20"/>
        </w:rPr>
        <w:t>Cette</w:t>
      </w:r>
      <w:r w:rsidR="00863090">
        <w:rPr>
          <w:bCs/>
          <w:color w:val="auto"/>
          <w:sz w:val="20"/>
          <w:szCs w:val="20"/>
        </w:rPr>
        <w:t xml:space="preserve"> </w:t>
      </w:r>
      <w:r w:rsidR="00EA16A7">
        <w:rPr>
          <w:bCs/>
          <w:color w:val="auto"/>
          <w:sz w:val="20"/>
          <w:szCs w:val="20"/>
        </w:rPr>
        <w:t>thématique</w:t>
      </w:r>
      <w:r w:rsidR="00863090">
        <w:rPr>
          <w:bCs/>
          <w:color w:val="auto"/>
          <w:sz w:val="20"/>
          <w:szCs w:val="20"/>
        </w:rPr>
        <w:t xml:space="preserve"> </w:t>
      </w:r>
      <w:r>
        <w:rPr>
          <w:bCs/>
          <w:color w:val="auto"/>
          <w:sz w:val="20"/>
          <w:szCs w:val="20"/>
        </w:rPr>
        <w:t>est</w:t>
      </w:r>
      <w:r w:rsidR="00863090">
        <w:rPr>
          <w:bCs/>
          <w:color w:val="auto"/>
          <w:sz w:val="20"/>
          <w:szCs w:val="20"/>
        </w:rPr>
        <w:t xml:space="preserve"> </w:t>
      </w:r>
      <w:r>
        <w:rPr>
          <w:bCs/>
          <w:color w:val="auto"/>
          <w:sz w:val="20"/>
          <w:szCs w:val="20"/>
        </w:rPr>
        <w:t xml:space="preserve">volontairement </w:t>
      </w:r>
      <w:r w:rsidR="00863090">
        <w:rPr>
          <w:bCs/>
          <w:color w:val="auto"/>
          <w:sz w:val="20"/>
          <w:szCs w:val="20"/>
        </w:rPr>
        <w:t xml:space="preserve">large </w:t>
      </w:r>
      <w:r>
        <w:rPr>
          <w:bCs/>
          <w:color w:val="auto"/>
          <w:sz w:val="20"/>
          <w:szCs w:val="20"/>
        </w:rPr>
        <w:t xml:space="preserve">pour </w:t>
      </w:r>
      <w:r w:rsidR="00863090">
        <w:rPr>
          <w:bCs/>
          <w:color w:val="auto"/>
          <w:sz w:val="20"/>
          <w:szCs w:val="20"/>
        </w:rPr>
        <w:t>permet</w:t>
      </w:r>
      <w:r>
        <w:rPr>
          <w:bCs/>
          <w:color w:val="auto"/>
          <w:sz w:val="20"/>
          <w:szCs w:val="20"/>
        </w:rPr>
        <w:t>tre</w:t>
      </w:r>
      <w:r w:rsidR="00863090">
        <w:rPr>
          <w:bCs/>
          <w:color w:val="auto"/>
          <w:sz w:val="20"/>
          <w:szCs w:val="20"/>
        </w:rPr>
        <w:t xml:space="preserve"> à de nombreuses </w:t>
      </w:r>
      <w:r w:rsidR="00EA16A7">
        <w:rPr>
          <w:bCs/>
          <w:color w:val="auto"/>
          <w:sz w:val="20"/>
          <w:szCs w:val="20"/>
        </w:rPr>
        <w:t>startups</w:t>
      </w:r>
      <w:r w:rsidR="000F4319">
        <w:rPr>
          <w:bCs/>
          <w:color w:val="auto"/>
          <w:sz w:val="20"/>
          <w:szCs w:val="20"/>
        </w:rPr>
        <w:t xml:space="preserve"> et entreprises </w:t>
      </w:r>
      <w:r>
        <w:rPr>
          <w:bCs/>
          <w:color w:val="auto"/>
          <w:sz w:val="20"/>
          <w:szCs w:val="20"/>
        </w:rPr>
        <w:t>de venir tester leurs produits</w:t>
      </w:r>
      <w:r w:rsidR="005B6AA6">
        <w:rPr>
          <w:bCs/>
          <w:color w:val="auto"/>
          <w:sz w:val="20"/>
          <w:szCs w:val="20"/>
        </w:rPr>
        <w:t xml:space="preserve"> pour (à titre d’exemples) :</w:t>
      </w:r>
    </w:p>
    <w:p w:rsidR="005B6AA6" w:rsidRDefault="005B6AA6" w:rsidP="005B08B0">
      <w:pPr>
        <w:jc w:val="both"/>
        <w:rPr>
          <w:rFonts w:cs="Calibri"/>
          <w:bCs/>
          <w:sz w:val="20"/>
          <w:szCs w:val="20"/>
          <w:lang w:eastAsia="en-US"/>
        </w:rPr>
      </w:pPr>
    </w:p>
    <w:p w:rsidR="000F4319" w:rsidRPr="005B6AA6" w:rsidRDefault="000F4319" w:rsidP="005B08B0">
      <w:pPr>
        <w:pStyle w:val="ListParagraph"/>
        <w:numPr>
          <w:ilvl w:val="0"/>
          <w:numId w:val="20"/>
        </w:numPr>
        <w:jc w:val="both"/>
        <w:rPr>
          <w:color w:val="000000" w:themeColor="text1"/>
          <w:sz w:val="20"/>
          <w:szCs w:val="20"/>
        </w:rPr>
      </w:pPr>
      <w:r w:rsidRPr="005B6AA6">
        <w:rPr>
          <w:color w:val="000000" w:themeColor="text1"/>
          <w:sz w:val="20"/>
          <w:szCs w:val="20"/>
        </w:rPr>
        <w:t>Simplifier l’accès au musée</w:t>
      </w:r>
    </w:p>
    <w:p w:rsidR="000F4319" w:rsidRPr="005B6AA6" w:rsidRDefault="000F4319" w:rsidP="005B08B0">
      <w:pPr>
        <w:pStyle w:val="ListParagraph"/>
        <w:numPr>
          <w:ilvl w:val="0"/>
          <w:numId w:val="20"/>
        </w:numPr>
        <w:jc w:val="both"/>
        <w:rPr>
          <w:color w:val="000000" w:themeColor="text1"/>
          <w:sz w:val="20"/>
          <w:szCs w:val="20"/>
        </w:rPr>
      </w:pPr>
      <w:r w:rsidRPr="005B6AA6">
        <w:rPr>
          <w:color w:val="000000" w:themeColor="text1"/>
          <w:sz w:val="20"/>
          <w:szCs w:val="20"/>
        </w:rPr>
        <w:t>Augmenter l’expérience avec les œuvres</w:t>
      </w:r>
    </w:p>
    <w:p w:rsidR="000F4319" w:rsidRPr="005B6AA6" w:rsidRDefault="00473076" w:rsidP="005B08B0">
      <w:pPr>
        <w:pStyle w:val="ListParagraph"/>
        <w:numPr>
          <w:ilvl w:val="0"/>
          <w:numId w:val="20"/>
        </w:numPr>
        <w:jc w:val="both"/>
        <w:rPr>
          <w:color w:val="000000" w:themeColor="text1"/>
          <w:sz w:val="20"/>
          <w:szCs w:val="20"/>
        </w:rPr>
      </w:pPr>
      <w:r>
        <w:rPr>
          <w:color w:val="000000" w:themeColor="text1"/>
          <w:sz w:val="20"/>
          <w:szCs w:val="20"/>
        </w:rPr>
        <w:t>Développer de n</w:t>
      </w:r>
      <w:r w:rsidR="000F4319" w:rsidRPr="005B6AA6">
        <w:rPr>
          <w:color w:val="000000" w:themeColor="text1"/>
          <w:sz w:val="20"/>
          <w:szCs w:val="20"/>
        </w:rPr>
        <w:t>ouveaux supports de médiation</w:t>
      </w:r>
    </w:p>
    <w:p w:rsidR="000F4319" w:rsidRPr="005B6AA6" w:rsidRDefault="000F4319" w:rsidP="005B08B0">
      <w:pPr>
        <w:pStyle w:val="ListParagraph"/>
        <w:numPr>
          <w:ilvl w:val="0"/>
          <w:numId w:val="20"/>
        </w:numPr>
        <w:jc w:val="both"/>
        <w:rPr>
          <w:color w:val="000000" w:themeColor="text1"/>
          <w:sz w:val="20"/>
          <w:szCs w:val="20"/>
        </w:rPr>
      </w:pPr>
      <w:r w:rsidRPr="005B6AA6">
        <w:rPr>
          <w:color w:val="000000" w:themeColor="text1"/>
          <w:sz w:val="20"/>
          <w:szCs w:val="20"/>
        </w:rPr>
        <w:t xml:space="preserve">Valoriser la fin de visite et </w:t>
      </w:r>
      <w:r w:rsidR="005B6AA6">
        <w:rPr>
          <w:color w:val="000000" w:themeColor="text1"/>
          <w:sz w:val="20"/>
          <w:szCs w:val="20"/>
        </w:rPr>
        <w:t xml:space="preserve">le </w:t>
      </w:r>
      <w:r w:rsidRPr="005B6AA6">
        <w:rPr>
          <w:color w:val="000000" w:themeColor="text1"/>
          <w:sz w:val="20"/>
          <w:szCs w:val="20"/>
        </w:rPr>
        <w:t>retour d’expérience</w:t>
      </w:r>
    </w:p>
    <w:p w:rsidR="00F60B9C" w:rsidRPr="00F60B9C" w:rsidRDefault="005B6AA6" w:rsidP="005B08B0">
      <w:pPr>
        <w:pStyle w:val="ListParagraph"/>
        <w:numPr>
          <w:ilvl w:val="0"/>
          <w:numId w:val="20"/>
        </w:numPr>
        <w:jc w:val="both"/>
        <w:rPr>
          <w:color w:val="000000" w:themeColor="text1"/>
          <w:sz w:val="20"/>
          <w:szCs w:val="20"/>
        </w:rPr>
      </w:pPr>
      <w:r>
        <w:rPr>
          <w:color w:val="000000" w:themeColor="text1"/>
          <w:sz w:val="20"/>
          <w:szCs w:val="20"/>
        </w:rPr>
        <w:t xml:space="preserve">Favoriser </w:t>
      </w:r>
      <w:r w:rsidRPr="00F60B9C">
        <w:rPr>
          <w:color w:val="000000" w:themeColor="text1"/>
          <w:sz w:val="20"/>
          <w:szCs w:val="20"/>
        </w:rPr>
        <w:t>les modes</w:t>
      </w:r>
      <w:r w:rsidR="000F4319" w:rsidRPr="00F60B9C">
        <w:rPr>
          <w:color w:val="000000" w:themeColor="text1"/>
          <w:sz w:val="20"/>
          <w:szCs w:val="20"/>
        </w:rPr>
        <w:t xml:space="preserve"> d’interaction e</w:t>
      </w:r>
      <w:r w:rsidRPr="00F60B9C">
        <w:rPr>
          <w:color w:val="000000" w:themeColor="text1"/>
          <w:sz w:val="20"/>
          <w:szCs w:val="20"/>
        </w:rPr>
        <w:t xml:space="preserve">ntre le musée et les visiteurs </w:t>
      </w:r>
    </w:p>
    <w:p w:rsidR="000F4319" w:rsidRPr="00F60B9C" w:rsidRDefault="00F60B9C" w:rsidP="005B08B0">
      <w:pPr>
        <w:pStyle w:val="ListParagraph"/>
        <w:numPr>
          <w:ilvl w:val="0"/>
          <w:numId w:val="20"/>
        </w:numPr>
        <w:jc w:val="both"/>
        <w:rPr>
          <w:color w:val="000000" w:themeColor="text1"/>
          <w:sz w:val="20"/>
          <w:szCs w:val="20"/>
        </w:rPr>
      </w:pPr>
      <w:r w:rsidRPr="00F60B9C">
        <w:rPr>
          <w:color w:val="000000" w:themeColor="text1"/>
          <w:sz w:val="20"/>
          <w:szCs w:val="20"/>
        </w:rPr>
        <w:t>Valoriser le fonds</w:t>
      </w:r>
    </w:p>
    <w:p w:rsidR="000F4319" w:rsidRPr="005B6AA6" w:rsidRDefault="000F4319" w:rsidP="005B08B0">
      <w:pPr>
        <w:ind w:left="1440"/>
        <w:jc w:val="both"/>
        <w:rPr>
          <w:rFonts w:asciiTheme="minorHAnsi" w:hAnsiTheme="minorHAnsi"/>
          <w:sz w:val="20"/>
          <w:szCs w:val="20"/>
        </w:rPr>
      </w:pPr>
    </w:p>
    <w:p w:rsidR="00863090" w:rsidRPr="005B6AA6" w:rsidRDefault="00863090" w:rsidP="005B08B0">
      <w:pPr>
        <w:pStyle w:val="Default"/>
        <w:tabs>
          <w:tab w:val="left" w:pos="7118"/>
        </w:tabs>
        <w:jc w:val="both"/>
        <w:rPr>
          <w:bCs/>
          <w:color w:val="auto"/>
          <w:sz w:val="20"/>
          <w:szCs w:val="20"/>
        </w:rPr>
      </w:pPr>
    </w:p>
    <w:p w:rsidR="00863090" w:rsidRPr="005B6AA6" w:rsidRDefault="00F606D4" w:rsidP="005B08B0">
      <w:pPr>
        <w:pStyle w:val="Default"/>
        <w:tabs>
          <w:tab w:val="left" w:pos="7118"/>
        </w:tabs>
        <w:jc w:val="both"/>
        <w:rPr>
          <w:b/>
          <w:bCs/>
          <w:color w:val="auto"/>
          <w:sz w:val="20"/>
          <w:szCs w:val="20"/>
        </w:rPr>
      </w:pPr>
      <w:r w:rsidRPr="005B6AA6">
        <w:rPr>
          <w:b/>
          <w:bCs/>
          <w:color w:val="auto"/>
          <w:sz w:val="20"/>
          <w:szCs w:val="20"/>
        </w:rPr>
        <w:t>B- D</w:t>
      </w:r>
      <w:r w:rsidR="00EA16A7" w:rsidRPr="005B6AA6">
        <w:rPr>
          <w:b/>
          <w:bCs/>
          <w:color w:val="auto"/>
          <w:sz w:val="20"/>
          <w:szCs w:val="20"/>
        </w:rPr>
        <w:t>ates</w:t>
      </w:r>
      <w:r w:rsidR="008660B8" w:rsidRPr="005B6AA6">
        <w:rPr>
          <w:b/>
          <w:bCs/>
          <w:color w:val="auto"/>
          <w:sz w:val="20"/>
          <w:szCs w:val="20"/>
        </w:rPr>
        <w:t xml:space="preserve"> à retenir </w:t>
      </w:r>
    </w:p>
    <w:p w:rsidR="000F4319" w:rsidRDefault="000F4319" w:rsidP="005B08B0">
      <w:pPr>
        <w:ind w:left="720"/>
        <w:jc w:val="both"/>
        <w:rPr>
          <w:rFonts w:cs="Calibri"/>
          <w:bCs/>
          <w:sz w:val="20"/>
          <w:szCs w:val="20"/>
          <w:lang w:eastAsia="en-US"/>
        </w:rPr>
      </w:pPr>
    </w:p>
    <w:p w:rsidR="005B6AA6" w:rsidRDefault="005B6AA6" w:rsidP="005B08B0">
      <w:pPr>
        <w:ind w:left="720"/>
        <w:jc w:val="both"/>
        <w:rPr>
          <w:b/>
          <w:sz w:val="20"/>
          <w:szCs w:val="20"/>
        </w:rPr>
      </w:pPr>
      <w:r>
        <w:rPr>
          <w:rFonts w:cs="Calibri"/>
          <w:bCs/>
          <w:sz w:val="20"/>
          <w:szCs w:val="20"/>
          <w:lang w:eastAsia="en-US"/>
        </w:rPr>
        <w:t xml:space="preserve">Retour des dossiers : </w:t>
      </w:r>
      <w:r w:rsidR="005B08B0">
        <w:rPr>
          <w:rFonts w:cs="Calibri"/>
          <w:bCs/>
          <w:sz w:val="20"/>
          <w:szCs w:val="20"/>
          <w:lang w:eastAsia="en-US"/>
        </w:rPr>
        <w:tab/>
      </w:r>
      <w:r w:rsidR="005B08B0">
        <w:rPr>
          <w:rFonts w:cs="Calibri"/>
          <w:bCs/>
          <w:sz w:val="20"/>
          <w:szCs w:val="20"/>
          <w:lang w:eastAsia="en-US"/>
        </w:rPr>
        <w:tab/>
      </w:r>
      <w:r w:rsidR="005B08B0">
        <w:rPr>
          <w:rFonts w:cs="Calibri"/>
          <w:bCs/>
          <w:sz w:val="20"/>
          <w:szCs w:val="20"/>
          <w:lang w:eastAsia="en-US"/>
        </w:rPr>
        <w:tab/>
      </w:r>
      <w:r w:rsidRPr="00AC298D">
        <w:rPr>
          <w:b/>
          <w:sz w:val="20"/>
          <w:szCs w:val="20"/>
        </w:rPr>
        <w:t>15  novembre 2017 (12h)</w:t>
      </w:r>
      <w:r>
        <w:rPr>
          <w:b/>
          <w:sz w:val="20"/>
          <w:szCs w:val="20"/>
        </w:rPr>
        <w:t>.</w:t>
      </w:r>
    </w:p>
    <w:p w:rsidR="005B6AA6" w:rsidRPr="005B6AA6" w:rsidRDefault="005B6AA6" w:rsidP="005B08B0">
      <w:pPr>
        <w:ind w:left="720"/>
        <w:jc w:val="both"/>
        <w:rPr>
          <w:rFonts w:cs="Calibri"/>
          <w:bCs/>
          <w:sz w:val="20"/>
          <w:szCs w:val="20"/>
          <w:lang w:eastAsia="en-US"/>
        </w:rPr>
      </w:pPr>
      <w:r w:rsidRPr="005B6AA6">
        <w:rPr>
          <w:sz w:val="20"/>
          <w:szCs w:val="20"/>
        </w:rPr>
        <w:t>Annonce des candidatures :</w:t>
      </w:r>
      <w:r>
        <w:rPr>
          <w:b/>
          <w:sz w:val="20"/>
          <w:szCs w:val="20"/>
        </w:rPr>
        <w:t xml:space="preserve"> </w:t>
      </w:r>
      <w:r w:rsidR="005B08B0">
        <w:rPr>
          <w:b/>
          <w:sz w:val="20"/>
          <w:szCs w:val="20"/>
        </w:rPr>
        <w:tab/>
      </w:r>
      <w:r w:rsidR="005B08B0">
        <w:rPr>
          <w:b/>
          <w:sz w:val="20"/>
          <w:szCs w:val="20"/>
        </w:rPr>
        <w:tab/>
      </w:r>
      <w:r>
        <w:rPr>
          <w:b/>
          <w:sz w:val="20"/>
          <w:szCs w:val="20"/>
        </w:rPr>
        <w:t>1 décembre 2017</w:t>
      </w:r>
    </w:p>
    <w:p w:rsidR="000F4319" w:rsidRPr="005B6AA6" w:rsidRDefault="005B6AA6" w:rsidP="005B08B0">
      <w:pPr>
        <w:ind w:left="720"/>
        <w:jc w:val="both"/>
        <w:rPr>
          <w:rFonts w:asciiTheme="minorHAnsi" w:hAnsiTheme="minorHAnsi"/>
          <w:sz w:val="20"/>
          <w:szCs w:val="20"/>
          <w:lang w:eastAsia="en-US"/>
        </w:rPr>
      </w:pPr>
      <w:r>
        <w:rPr>
          <w:rFonts w:asciiTheme="minorHAnsi" w:hAnsiTheme="minorHAnsi"/>
          <w:sz w:val="20"/>
          <w:szCs w:val="20"/>
          <w:lang w:eastAsia="en-US"/>
        </w:rPr>
        <w:t xml:space="preserve">Expérimentation </w:t>
      </w:r>
      <w:r w:rsidR="00F105DD" w:rsidRPr="005B6AA6">
        <w:rPr>
          <w:rFonts w:asciiTheme="minorHAnsi" w:hAnsiTheme="minorHAnsi"/>
          <w:sz w:val="20"/>
          <w:szCs w:val="20"/>
          <w:lang w:eastAsia="en-US"/>
        </w:rPr>
        <w:t>au sein du MAMC</w:t>
      </w:r>
      <w:r>
        <w:rPr>
          <w:rFonts w:asciiTheme="minorHAnsi" w:hAnsiTheme="minorHAnsi"/>
          <w:sz w:val="20"/>
          <w:szCs w:val="20"/>
          <w:lang w:eastAsia="en-US"/>
        </w:rPr>
        <w:t xml:space="preserve"> : </w:t>
      </w:r>
      <w:r w:rsidR="005B08B0">
        <w:rPr>
          <w:rFonts w:asciiTheme="minorHAnsi" w:hAnsiTheme="minorHAnsi"/>
          <w:sz w:val="20"/>
          <w:szCs w:val="20"/>
          <w:lang w:eastAsia="en-US"/>
        </w:rPr>
        <w:tab/>
      </w:r>
      <w:r w:rsidRPr="005B6AA6">
        <w:rPr>
          <w:rFonts w:asciiTheme="minorHAnsi" w:hAnsiTheme="minorHAnsi"/>
          <w:b/>
          <w:sz w:val="20"/>
          <w:szCs w:val="20"/>
          <w:lang w:eastAsia="en-US"/>
        </w:rPr>
        <w:t>Du 15 janvier au 30 mars 2018</w:t>
      </w:r>
      <w:r w:rsidRPr="005B6AA6">
        <w:rPr>
          <w:rFonts w:asciiTheme="minorHAnsi" w:hAnsiTheme="minorHAnsi"/>
          <w:sz w:val="20"/>
          <w:szCs w:val="20"/>
          <w:lang w:eastAsia="en-US"/>
        </w:rPr>
        <w:t> </w:t>
      </w:r>
    </w:p>
    <w:p w:rsidR="00EA16A7" w:rsidRDefault="00EA16A7" w:rsidP="005B08B0">
      <w:pPr>
        <w:pStyle w:val="Default"/>
        <w:pageBreakBefore/>
        <w:jc w:val="both"/>
        <w:rPr>
          <w:b/>
          <w:bCs/>
          <w:color w:val="auto"/>
          <w:sz w:val="28"/>
          <w:szCs w:val="28"/>
        </w:rPr>
      </w:pPr>
      <w:r>
        <w:rPr>
          <w:b/>
          <w:bCs/>
          <w:color w:val="auto"/>
          <w:sz w:val="28"/>
          <w:szCs w:val="28"/>
        </w:rPr>
        <w:lastRenderedPageBreak/>
        <w:t>I</w:t>
      </w:r>
      <w:r w:rsidR="0022515C">
        <w:rPr>
          <w:b/>
          <w:bCs/>
          <w:color w:val="auto"/>
          <w:sz w:val="28"/>
          <w:szCs w:val="28"/>
        </w:rPr>
        <w:t xml:space="preserve">II. </w:t>
      </w:r>
      <w:r>
        <w:rPr>
          <w:b/>
          <w:bCs/>
          <w:color w:val="auto"/>
          <w:sz w:val="28"/>
          <w:szCs w:val="28"/>
        </w:rPr>
        <w:t xml:space="preserve"> CONCOURS  </w:t>
      </w:r>
    </w:p>
    <w:p w:rsidR="00863090" w:rsidRDefault="00863090" w:rsidP="005B08B0">
      <w:pPr>
        <w:pStyle w:val="Default"/>
        <w:tabs>
          <w:tab w:val="left" w:pos="7118"/>
        </w:tabs>
        <w:jc w:val="both"/>
        <w:rPr>
          <w:rFonts w:asciiTheme="minorHAnsi" w:hAnsiTheme="minorHAnsi"/>
          <w:color w:val="auto"/>
          <w:sz w:val="20"/>
          <w:szCs w:val="20"/>
        </w:rPr>
      </w:pPr>
    </w:p>
    <w:p w:rsidR="009A6A1B" w:rsidRDefault="009A6A1B" w:rsidP="005B08B0">
      <w:pPr>
        <w:pStyle w:val="Default"/>
        <w:tabs>
          <w:tab w:val="left" w:pos="7118"/>
        </w:tabs>
        <w:jc w:val="both"/>
        <w:rPr>
          <w:rFonts w:asciiTheme="minorHAnsi" w:hAnsiTheme="minorHAnsi"/>
          <w:color w:val="auto"/>
          <w:sz w:val="20"/>
          <w:szCs w:val="20"/>
        </w:rPr>
      </w:pPr>
    </w:p>
    <w:p w:rsidR="00CB61FF" w:rsidRDefault="009A6A1B" w:rsidP="005B08B0">
      <w:pPr>
        <w:pStyle w:val="Default"/>
        <w:tabs>
          <w:tab w:val="left" w:pos="7118"/>
        </w:tabs>
        <w:jc w:val="both"/>
        <w:rPr>
          <w:rFonts w:asciiTheme="minorHAnsi" w:hAnsiTheme="minorHAnsi"/>
          <w:color w:val="auto"/>
          <w:sz w:val="20"/>
          <w:szCs w:val="20"/>
        </w:rPr>
      </w:pPr>
      <w:r>
        <w:rPr>
          <w:rFonts w:asciiTheme="minorHAnsi" w:hAnsiTheme="minorHAnsi"/>
          <w:color w:val="auto"/>
          <w:sz w:val="20"/>
          <w:szCs w:val="20"/>
        </w:rPr>
        <w:t>L</w:t>
      </w:r>
      <w:r w:rsidR="0075681B">
        <w:rPr>
          <w:rFonts w:asciiTheme="minorHAnsi" w:hAnsiTheme="minorHAnsi"/>
          <w:color w:val="auto"/>
          <w:sz w:val="20"/>
          <w:szCs w:val="20"/>
        </w:rPr>
        <w:t xml:space="preserve">’objectif de ce concours est d’accompagner </w:t>
      </w:r>
      <w:r>
        <w:rPr>
          <w:rFonts w:asciiTheme="minorHAnsi" w:hAnsiTheme="minorHAnsi"/>
          <w:color w:val="auto"/>
          <w:sz w:val="20"/>
          <w:szCs w:val="20"/>
        </w:rPr>
        <w:t xml:space="preserve">des startups à fort potentiels </w:t>
      </w:r>
      <w:r w:rsidR="000F4319">
        <w:rPr>
          <w:rFonts w:asciiTheme="minorHAnsi" w:hAnsiTheme="minorHAnsi"/>
          <w:color w:val="auto"/>
          <w:sz w:val="20"/>
          <w:szCs w:val="20"/>
        </w:rPr>
        <w:t>et des entreprises avec des produ</w:t>
      </w:r>
      <w:r w:rsidR="00CB61FF">
        <w:rPr>
          <w:rFonts w:asciiTheme="minorHAnsi" w:hAnsiTheme="minorHAnsi"/>
          <w:color w:val="auto"/>
          <w:sz w:val="20"/>
          <w:szCs w:val="20"/>
        </w:rPr>
        <w:t>i</w:t>
      </w:r>
      <w:r w:rsidR="000F4319">
        <w:rPr>
          <w:rFonts w:asciiTheme="minorHAnsi" w:hAnsiTheme="minorHAnsi"/>
          <w:color w:val="auto"/>
          <w:sz w:val="20"/>
          <w:szCs w:val="20"/>
        </w:rPr>
        <w:t>ts/services innovants</w:t>
      </w:r>
      <w:r w:rsidR="0075681B">
        <w:rPr>
          <w:rFonts w:asciiTheme="minorHAnsi" w:hAnsiTheme="minorHAnsi"/>
          <w:color w:val="auto"/>
          <w:sz w:val="20"/>
          <w:szCs w:val="20"/>
        </w:rPr>
        <w:t xml:space="preserve"> qui souhaitent se positionner sur le marché culturel, muséal ou sur la médiation</w:t>
      </w:r>
      <w:r w:rsidR="000F4319">
        <w:rPr>
          <w:rFonts w:asciiTheme="minorHAnsi" w:hAnsiTheme="minorHAnsi"/>
          <w:color w:val="auto"/>
          <w:sz w:val="20"/>
          <w:szCs w:val="20"/>
        </w:rPr>
        <w:t xml:space="preserve"> </w:t>
      </w:r>
      <w:r w:rsidR="0075681B">
        <w:rPr>
          <w:rFonts w:asciiTheme="minorHAnsi" w:hAnsiTheme="minorHAnsi"/>
          <w:color w:val="auto"/>
          <w:sz w:val="20"/>
          <w:szCs w:val="20"/>
        </w:rPr>
        <w:t>en leur offrant la possibilité de tester leur produit / service auprès du grand public et du personnel du MAMC</w:t>
      </w:r>
      <w:r w:rsidR="00473076">
        <w:rPr>
          <w:rFonts w:asciiTheme="minorHAnsi" w:hAnsiTheme="minorHAnsi"/>
          <w:color w:val="auto"/>
          <w:sz w:val="20"/>
          <w:szCs w:val="20"/>
        </w:rPr>
        <w:t>+</w:t>
      </w:r>
      <w:r w:rsidR="0075681B">
        <w:rPr>
          <w:rFonts w:asciiTheme="minorHAnsi" w:hAnsiTheme="minorHAnsi"/>
          <w:color w:val="auto"/>
          <w:sz w:val="20"/>
          <w:szCs w:val="20"/>
        </w:rPr>
        <w:t xml:space="preserve"> pour </w:t>
      </w:r>
      <w:r>
        <w:rPr>
          <w:rFonts w:asciiTheme="minorHAnsi" w:hAnsiTheme="minorHAnsi"/>
          <w:color w:val="auto"/>
          <w:sz w:val="20"/>
          <w:szCs w:val="20"/>
        </w:rPr>
        <w:t xml:space="preserve">valider </w:t>
      </w:r>
      <w:r w:rsidR="0075681B">
        <w:rPr>
          <w:rFonts w:asciiTheme="minorHAnsi" w:hAnsiTheme="minorHAnsi"/>
          <w:color w:val="auto"/>
          <w:sz w:val="20"/>
          <w:szCs w:val="20"/>
        </w:rPr>
        <w:t xml:space="preserve">des choix de conception </w:t>
      </w:r>
      <w:r>
        <w:rPr>
          <w:rFonts w:asciiTheme="minorHAnsi" w:hAnsiTheme="minorHAnsi"/>
          <w:color w:val="auto"/>
          <w:sz w:val="20"/>
          <w:szCs w:val="20"/>
        </w:rPr>
        <w:t xml:space="preserve">ou </w:t>
      </w:r>
      <w:r w:rsidR="0075681B">
        <w:rPr>
          <w:rFonts w:asciiTheme="minorHAnsi" w:hAnsiTheme="minorHAnsi"/>
          <w:color w:val="auto"/>
          <w:sz w:val="20"/>
          <w:szCs w:val="20"/>
        </w:rPr>
        <w:t>améliorer</w:t>
      </w:r>
      <w:r>
        <w:rPr>
          <w:rFonts w:asciiTheme="minorHAnsi" w:hAnsiTheme="minorHAnsi"/>
          <w:color w:val="auto"/>
          <w:sz w:val="20"/>
          <w:szCs w:val="20"/>
        </w:rPr>
        <w:t xml:space="preserve"> le produit </w:t>
      </w:r>
      <w:r w:rsidR="0075681B">
        <w:rPr>
          <w:rFonts w:asciiTheme="minorHAnsi" w:hAnsiTheme="minorHAnsi"/>
          <w:color w:val="auto"/>
          <w:sz w:val="20"/>
          <w:szCs w:val="20"/>
        </w:rPr>
        <w:t xml:space="preserve">/ </w:t>
      </w:r>
      <w:r>
        <w:rPr>
          <w:rFonts w:asciiTheme="minorHAnsi" w:hAnsiTheme="minorHAnsi"/>
          <w:color w:val="auto"/>
          <w:sz w:val="20"/>
          <w:szCs w:val="20"/>
        </w:rPr>
        <w:t>service.</w:t>
      </w:r>
      <w:r w:rsidR="00CB61FF">
        <w:rPr>
          <w:rFonts w:asciiTheme="minorHAnsi" w:hAnsiTheme="minorHAnsi"/>
          <w:color w:val="auto"/>
          <w:sz w:val="20"/>
          <w:szCs w:val="20"/>
        </w:rPr>
        <w:t xml:space="preserve"> </w:t>
      </w:r>
    </w:p>
    <w:p w:rsidR="00CB61FF" w:rsidRDefault="00CB61FF" w:rsidP="005B08B0">
      <w:pPr>
        <w:pStyle w:val="Default"/>
        <w:tabs>
          <w:tab w:val="left" w:pos="7118"/>
        </w:tabs>
        <w:jc w:val="both"/>
        <w:rPr>
          <w:rFonts w:asciiTheme="minorHAnsi" w:hAnsiTheme="minorHAnsi"/>
          <w:color w:val="auto"/>
          <w:sz w:val="20"/>
          <w:szCs w:val="20"/>
        </w:rPr>
      </w:pPr>
    </w:p>
    <w:p w:rsidR="009A6A1B" w:rsidRPr="00EA16A7" w:rsidRDefault="00CB61FF" w:rsidP="005B08B0">
      <w:pPr>
        <w:pStyle w:val="Default"/>
        <w:tabs>
          <w:tab w:val="left" w:pos="7118"/>
        </w:tabs>
        <w:jc w:val="both"/>
        <w:rPr>
          <w:rFonts w:asciiTheme="minorHAnsi" w:hAnsiTheme="minorHAnsi"/>
          <w:color w:val="auto"/>
          <w:sz w:val="20"/>
          <w:szCs w:val="20"/>
        </w:rPr>
      </w:pPr>
      <w:r>
        <w:rPr>
          <w:rFonts w:asciiTheme="minorHAnsi" w:hAnsiTheme="minorHAnsi"/>
          <w:color w:val="auto"/>
          <w:sz w:val="20"/>
          <w:szCs w:val="20"/>
        </w:rPr>
        <w:t xml:space="preserve">Attention : </w:t>
      </w:r>
      <w:r w:rsidR="0075681B">
        <w:rPr>
          <w:rFonts w:asciiTheme="minorHAnsi" w:hAnsiTheme="minorHAnsi"/>
          <w:color w:val="auto"/>
          <w:sz w:val="20"/>
          <w:szCs w:val="20"/>
        </w:rPr>
        <w:t>Cet accompagnement est destiné à des</w:t>
      </w:r>
      <w:r>
        <w:rPr>
          <w:rFonts w:asciiTheme="minorHAnsi" w:hAnsiTheme="minorHAnsi"/>
          <w:color w:val="auto"/>
          <w:sz w:val="20"/>
          <w:szCs w:val="20"/>
        </w:rPr>
        <w:t xml:space="preserve"> produit/service </w:t>
      </w:r>
      <w:r w:rsidR="0075681B">
        <w:rPr>
          <w:rFonts w:asciiTheme="minorHAnsi" w:hAnsiTheme="minorHAnsi"/>
          <w:color w:val="auto"/>
          <w:sz w:val="20"/>
          <w:szCs w:val="20"/>
        </w:rPr>
        <w:t>en cours de développement</w:t>
      </w:r>
      <w:r w:rsidR="00982C10">
        <w:rPr>
          <w:rFonts w:asciiTheme="minorHAnsi" w:hAnsiTheme="minorHAnsi"/>
          <w:color w:val="auto"/>
          <w:sz w:val="20"/>
          <w:szCs w:val="20"/>
        </w:rPr>
        <w:t xml:space="preserve"> (pas seulement au stade conceptuel)</w:t>
      </w:r>
      <w:r w:rsidR="0075681B">
        <w:rPr>
          <w:rFonts w:asciiTheme="minorHAnsi" w:hAnsiTheme="minorHAnsi"/>
          <w:color w:val="auto"/>
          <w:sz w:val="20"/>
          <w:szCs w:val="20"/>
        </w:rPr>
        <w:t>. Il faut que le projet soit suffisamment développé</w:t>
      </w:r>
      <w:r>
        <w:rPr>
          <w:rFonts w:asciiTheme="minorHAnsi" w:hAnsiTheme="minorHAnsi"/>
          <w:color w:val="auto"/>
          <w:sz w:val="20"/>
          <w:szCs w:val="20"/>
        </w:rPr>
        <w:t xml:space="preserve"> </w:t>
      </w:r>
      <w:r w:rsidR="0075681B">
        <w:rPr>
          <w:rFonts w:asciiTheme="minorHAnsi" w:hAnsiTheme="minorHAnsi"/>
          <w:color w:val="auto"/>
          <w:sz w:val="20"/>
          <w:szCs w:val="20"/>
        </w:rPr>
        <w:t>pour être testé, mais</w:t>
      </w:r>
      <w:r w:rsidR="00982C10">
        <w:rPr>
          <w:rFonts w:asciiTheme="minorHAnsi" w:hAnsiTheme="minorHAnsi"/>
          <w:color w:val="auto"/>
          <w:sz w:val="20"/>
          <w:szCs w:val="20"/>
        </w:rPr>
        <w:t xml:space="preserve"> pas</w:t>
      </w:r>
      <w:r w:rsidR="0075681B">
        <w:rPr>
          <w:rFonts w:asciiTheme="minorHAnsi" w:hAnsiTheme="minorHAnsi"/>
          <w:color w:val="auto"/>
          <w:sz w:val="20"/>
          <w:szCs w:val="20"/>
        </w:rPr>
        <w:t xml:space="preserve"> complétement </w:t>
      </w:r>
      <w:r>
        <w:rPr>
          <w:rFonts w:asciiTheme="minorHAnsi" w:hAnsiTheme="minorHAnsi"/>
          <w:color w:val="auto"/>
          <w:sz w:val="20"/>
          <w:szCs w:val="20"/>
        </w:rPr>
        <w:t>finalisé ou en cours de commercialisation.</w:t>
      </w:r>
    </w:p>
    <w:p w:rsidR="00F7767C" w:rsidRPr="00EA16A7" w:rsidRDefault="00F7767C" w:rsidP="005B08B0">
      <w:pPr>
        <w:pStyle w:val="Default"/>
        <w:jc w:val="both"/>
        <w:rPr>
          <w:rFonts w:asciiTheme="minorHAnsi" w:hAnsiTheme="minorHAnsi" w:cs="Wingdings"/>
          <w:b/>
          <w:color w:val="auto"/>
          <w:sz w:val="20"/>
          <w:szCs w:val="20"/>
        </w:rPr>
      </w:pPr>
    </w:p>
    <w:p w:rsidR="000E0FFB" w:rsidRPr="0040573F" w:rsidRDefault="000E0FFB" w:rsidP="005B08B0">
      <w:pPr>
        <w:pStyle w:val="Default"/>
        <w:jc w:val="both"/>
        <w:rPr>
          <w:rFonts w:asciiTheme="minorHAnsi" w:hAnsiTheme="minorHAnsi" w:cs="Wingdings"/>
          <w:color w:val="auto"/>
          <w:u w:val="single"/>
        </w:rPr>
      </w:pPr>
      <w:r w:rsidRPr="0040573F">
        <w:rPr>
          <w:rFonts w:asciiTheme="minorHAnsi" w:hAnsiTheme="minorHAnsi" w:cs="Wingdings"/>
          <w:color w:val="auto"/>
          <w:u w:val="single"/>
        </w:rPr>
        <w:t xml:space="preserve">1- </w:t>
      </w:r>
      <w:r w:rsidR="0040573F" w:rsidRPr="0040573F">
        <w:rPr>
          <w:rFonts w:asciiTheme="minorHAnsi" w:hAnsiTheme="minorHAnsi" w:cs="Wingdings"/>
          <w:color w:val="auto"/>
          <w:u w:val="single"/>
        </w:rPr>
        <w:t>P</w:t>
      </w:r>
      <w:r w:rsidR="0022515C" w:rsidRPr="0040573F">
        <w:rPr>
          <w:rFonts w:asciiTheme="minorHAnsi" w:hAnsiTheme="minorHAnsi" w:cs="Wingdings"/>
          <w:color w:val="auto"/>
          <w:u w:val="single"/>
        </w:rPr>
        <w:t>restations</w:t>
      </w:r>
      <w:r w:rsidRPr="0040573F">
        <w:rPr>
          <w:rFonts w:asciiTheme="minorHAnsi" w:hAnsiTheme="minorHAnsi" w:cs="Wingdings"/>
          <w:color w:val="auto"/>
          <w:u w:val="single"/>
        </w:rPr>
        <w:t xml:space="preserve"> prise en charge</w:t>
      </w:r>
    </w:p>
    <w:p w:rsidR="0040573F" w:rsidRDefault="0040573F" w:rsidP="005B08B0">
      <w:pPr>
        <w:pStyle w:val="Default"/>
        <w:jc w:val="both"/>
        <w:rPr>
          <w:rFonts w:asciiTheme="minorHAnsi" w:hAnsiTheme="minorHAnsi" w:cs="Wingdings"/>
          <w:color w:val="auto"/>
          <w:sz w:val="20"/>
          <w:szCs w:val="20"/>
          <w:u w:val="single"/>
        </w:rPr>
      </w:pPr>
    </w:p>
    <w:p w:rsidR="00EA16A7" w:rsidRPr="0033522C" w:rsidRDefault="0040573F" w:rsidP="005B08B0">
      <w:pPr>
        <w:pStyle w:val="Default"/>
        <w:jc w:val="both"/>
        <w:rPr>
          <w:rFonts w:asciiTheme="minorHAnsi" w:hAnsiTheme="minorHAnsi" w:cs="Wingdings"/>
          <w:color w:val="auto"/>
          <w:sz w:val="20"/>
          <w:szCs w:val="20"/>
        </w:rPr>
      </w:pPr>
      <w:r>
        <w:rPr>
          <w:rFonts w:asciiTheme="minorHAnsi" w:hAnsiTheme="minorHAnsi" w:cs="Wingdings"/>
          <w:color w:val="auto"/>
          <w:sz w:val="20"/>
          <w:szCs w:val="20"/>
          <w:u w:val="single"/>
        </w:rPr>
        <w:t>L</w:t>
      </w:r>
      <w:r w:rsidR="00EA16A7" w:rsidRPr="00EA16A7">
        <w:rPr>
          <w:rFonts w:asciiTheme="minorHAnsi" w:hAnsiTheme="minorHAnsi" w:cs="Wingdings"/>
          <w:color w:val="auto"/>
          <w:sz w:val="20"/>
          <w:szCs w:val="20"/>
        </w:rPr>
        <w:t xml:space="preserve">es </w:t>
      </w:r>
      <w:r w:rsidR="00B87B6F">
        <w:rPr>
          <w:rFonts w:asciiTheme="minorHAnsi" w:hAnsiTheme="minorHAnsi" w:cs="Wingdings"/>
          <w:color w:val="auto"/>
          <w:sz w:val="20"/>
          <w:szCs w:val="20"/>
        </w:rPr>
        <w:t>1</w:t>
      </w:r>
      <w:r w:rsidR="006647BC">
        <w:rPr>
          <w:rFonts w:asciiTheme="minorHAnsi" w:hAnsiTheme="minorHAnsi" w:cs="Wingdings"/>
          <w:color w:val="auto"/>
          <w:sz w:val="20"/>
          <w:szCs w:val="20"/>
        </w:rPr>
        <w:t>0</w:t>
      </w:r>
      <w:r w:rsidR="00EA16A7">
        <w:rPr>
          <w:rFonts w:asciiTheme="minorHAnsi" w:hAnsiTheme="minorHAnsi" w:cs="Wingdings"/>
          <w:color w:val="auto"/>
          <w:sz w:val="20"/>
          <w:szCs w:val="20"/>
        </w:rPr>
        <w:t xml:space="preserve"> startups </w:t>
      </w:r>
      <w:r w:rsidR="0022515C">
        <w:rPr>
          <w:rFonts w:asciiTheme="minorHAnsi" w:hAnsiTheme="minorHAnsi" w:cs="Wingdings"/>
          <w:color w:val="auto"/>
          <w:sz w:val="20"/>
          <w:szCs w:val="20"/>
        </w:rPr>
        <w:t>sélectionnées</w:t>
      </w:r>
      <w:r w:rsidR="00EA16A7">
        <w:rPr>
          <w:rFonts w:asciiTheme="minorHAnsi" w:hAnsiTheme="minorHAnsi" w:cs="Wingdings"/>
          <w:color w:val="auto"/>
          <w:sz w:val="20"/>
          <w:szCs w:val="20"/>
        </w:rPr>
        <w:t xml:space="preserve"> </w:t>
      </w:r>
      <w:r w:rsidR="0022515C">
        <w:rPr>
          <w:rFonts w:asciiTheme="minorHAnsi" w:hAnsiTheme="minorHAnsi" w:cs="Wingdings"/>
          <w:color w:val="auto"/>
          <w:sz w:val="20"/>
          <w:szCs w:val="20"/>
        </w:rPr>
        <w:t>aur</w:t>
      </w:r>
      <w:r w:rsidR="00EA16A7">
        <w:rPr>
          <w:rFonts w:asciiTheme="minorHAnsi" w:hAnsiTheme="minorHAnsi" w:cs="Wingdings"/>
          <w:color w:val="auto"/>
          <w:sz w:val="20"/>
          <w:szCs w:val="20"/>
        </w:rPr>
        <w:t xml:space="preserve">ont accès </w:t>
      </w:r>
      <w:r>
        <w:rPr>
          <w:rFonts w:asciiTheme="minorHAnsi" w:hAnsiTheme="minorHAnsi" w:cs="Wingdings"/>
          <w:color w:val="auto"/>
          <w:sz w:val="20"/>
          <w:szCs w:val="20"/>
        </w:rPr>
        <w:t>gratuitement à un accompagnement DesignTech B</w:t>
      </w:r>
      <w:r w:rsidR="00C34975">
        <w:rPr>
          <w:rFonts w:asciiTheme="minorHAnsi" w:hAnsiTheme="minorHAnsi" w:cs="Wingdings"/>
          <w:color w:val="auto"/>
          <w:sz w:val="20"/>
          <w:szCs w:val="20"/>
        </w:rPr>
        <w:t xml:space="preserve">ooster </w:t>
      </w:r>
      <w:r w:rsidR="00B87B6F">
        <w:rPr>
          <w:rFonts w:asciiTheme="minorHAnsi" w:hAnsiTheme="minorHAnsi" w:cs="Wingdings"/>
          <w:color w:val="auto"/>
          <w:sz w:val="20"/>
          <w:szCs w:val="20"/>
        </w:rPr>
        <w:t>de 3</w:t>
      </w:r>
      <w:r w:rsidR="006B6C11" w:rsidRPr="0033522C">
        <w:rPr>
          <w:rFonts w:asciiTheme="minorHAnsi" w:hAnsiTheme="minorHAnsi" w:cs="Wingdings"/>
          <w:color w:val="auto"/>
          <w:sz w:val="20"/>
          <w:szCs w:val="20"/>
        </w:rPr>
        <w:t xml:space="preserve"> </w:t>
      </w:r>
      <w:r w:rsidR="00EA16A7" w:rsidRPr="0033522C">
        <w:rPr>
          <w:rFonts w:asciiTheme="minorHAnsi" w:hAnsiTheme="minorHAnsi" w:cs="Wingdings"/>
          <w:color w:val="auto"/>
          <w:sz w:val="20"/>
          <w:szCs w:val="20"/>
        </w:rPr>
        <w:t>jours comprenant :</w:t>
      </w:r>
    </w:p>
    <w:p w:rsidR="0040573F" w:rsidRPr="0040573F" w:rsidRDefault="00B87B6F" w:rsidP="005B08B0">
      <w:pPr>
        <w:pStyle w:val="ListParagraph"/>
        <w:numPr>
          <w:ilvl w:val="0"/>
          <w:numId w:val="22"/>
        </w:numPr>
        <w:jc w:val="both"/>
        <w:rPr>
          <w:color w:val="000000" w:themeColor="text1"/>
          <w:sz w:val="20"/>
          <w:szCs w:val="20"/>
        </w:rPr>
      </w:pPr>
      <w:r w:rsidRPr="0040573F">
        <w:rPr>
          <w:color w:val="000000" w:themeColor="text1"/>
          <w:sz w:val="20"/>
          <w:szCs w:val="20"/>
        </w:rPr>
        <w:t>1</w:t>
      </w:r>
      <w:r w:rsidR="00EA16A7" w:rsidRPr="0040573F">
        <w:rPr>
          <w:color w:val="000000" w:themeColor="text1"/>
          <w:sz w:val="20"/>
          <w:szCs w:val="20"/>
        </w:rPr>
        <w:t xml:space="preserve"> jour de travail avec un designer </w:t>
      </w:r>
      <w:r w:rsidR="00932499">
        <w:rPr>
          <w:color w:val="000000" w:themeColor="text1"/>
          <w:sz w:val="20"/>
          <w:szCs w:val="20"/>
        </w:rPr>
        <w:t>(</w:t>
      </w:r>
      <w:r w:rsidR="0040573F" w:rsidRPr="0040573F">
        <w:rPr>
          <w:color w:val="000000" w:themeColor="text1"/>
          <w:sz w:val="20"/>
          <w:szCs w:val="20"/>
        </w:rPr>
        <w:t xml:space="preserve">à distance ou sur site suivant le lieu d’implantation de l’entreprise) pour </w:t>
      </w:r>
      <w:r w:rsidR="009A6A1B" w:rsidRPr="0040573F">
        <w:rPr>
          <w:color w:val="000000" w:themeColor="text1"/>
          <w:sz w:val="20"/>
          <w:szCs w:val="20"/>
        </w:rPr>
        <w:t xml:space="preserve">définira les points à </w:t>
      </w:r>
      <w:r w:rsidR="0040573F" w:rsidRPr="0040573F">
        <w:rPr>
          <w:color w:val="000000" w:themeColor="text1"/>
          <w:sz w:val="20"/>
          <w:szCs w:val="20"/>
        </w:rPr>
        <w:t xml:space="preserve">faire </w:t>
      </w:r>
      <w:r w:rsidR="009A6A1B" w:rsidRPr="0040573F">
        <w:rPr>
          <w:color w:val="000000" w:themeColor="text1"/>
          <w:sz w:val="20"/>
          <w:szCs w:val="20"/>
        </w:rPr>
        <w:t xml:space="preserve">valider </w:t>
      </w:r>
      <w:r w:rsidR="005D0671" w:rsidRPr="0040573F">
        <w:rPr>
          <w:color w:val="000000" w:themeColor="text1"/>
          <w:sz w:val="20"/>
          <w:szCs w:val="20"/>
        </w:rPr>
        <w:t xml:space="preserve">par </w:t>
      </w:r>
      <w:r w:rsidR="0040573F" w:rsidRPr="0040573F">
        <w:rPr>
          <w:color w:val="000000" w:themeColor="text1"/>
          <w:sz w:val="20"/>
          <w:szCs w:val="20"/>
        </w:rPr>
        <w:t>l</w:t>
      </w:r>
      <w:r w:rsidR="005D0671" w:rsidRPr="0040573F">
        <w:rPr>
          <w:color w:val="000000" w:themeColor="text1"/>
          <w:sz w:val="20"/>
          <w:szCs w:val="20"/>
        </w:rPr>
        <w:t xml:space="preserve">es </w:t>
      </w:r>
      <w:r w:rsidR="0040573F" w:rsidRPr="0040573F">
        <w:rPr>
          <w:color w:val="000000" w:themeColor="text1"/>
          <w:sz w:val="20"/>
          <w:szCs w:val="20"/>
        </w:rPr>
        <w:t>usagers</w:t>
      </w:r>
      <w:r w:rsidR="005D0671" w:rsidRPr="0040573F">
        <w:rPr>
          <w:color w:val="000000" w:themeColor="text1"/>
          <w:sz w:val="20"/>
          <w:szCs w:val="20"/>
        </w:rPr>
        <w:t xml:space="preserve"> </w:t>
      </w:r>
      <w:r w:rsidR="0040573F" w:rsidRPr="0040573F">
        <w:rPr>
          <w:color w:val="000000" w:themeColor="text1"/>
          <w:sz w:val="20"/>
          <w:szCs w:val="20"/>
        </w:rPr>
        <w:t>et la mise au point d’un protocole de test.</w:t>
      </w:r>
    </w:p>
    <w:p w:rsidR="0040573F" w:rsidRPr="0040573F" w:rsidRDefault="0040573F" w:rsidP="005B08B0">
      <w:pPr>
        <w:pStyle w:val="ListParagraph"/>
        <w:numPr>
          <w:ilvl w:val="0"/>
          <w:numId w:val="22"/>
        </w:numPr>
        <w:jc w:val="both"/>
        <w:rPr>
          <w:color w:val="000000" w:themeColor="text1"/>
          <w:sz w:val="20"/>
          <w:szCs w:val="20"/>
        </w:rPr>
      </w:pPr>
      <w:r w:rsidRPr="0040573F">
        <w:rPr>
          <w:color w:val="000000" w:themeColor="text1"/>
          <w:sz w:val="20"/>
          <w:szCs w:val="20"/>
        </w:rPr>
        <w:t xml:space="preserve">1 jour complet de tests </w:t>
      </w:r>
      <w:r w:rsidR="005D0671" w:rsidRPr="0040573F">
        <w:rPr>
          <w:color w:val="000000" w:themeColor="text1"/>
          <w:sz w:val="20"/>
          <w:szCs w:val="20"/>
        </w:rPr>
        <w:t>utilisateurs (1</w:t>
      </w:r>
      <w:r w:rsidR="0086371B" w:rsidRPr="0040573F">
        <w:rPr>
          <w:color w:val="000000" w:themeColor="text1"/>
          <w:sz w:val="20"/>
          <w:szCs w:val="20"/>
        </w:rPr>
        <w:t>0</w:t>
      </w:r>
      <w:r w:rsidR="005D0671" w:rsidRPr="0040573F">
        <w:rPr>
          <w:color w:val="000000" w:themeColor="text1"/>
          <w:sz w:val="20"/>
          <w:szCs w:val="20"/>
        </w:rPr>
        <w:t>h- 1</w:t>
      </w:r>
      <w:r w:rsidR="00473076">
        <w:rPr>
          <w:color w:val="000000" w:themeColor="text1"/>
          <w:sz w:val="20"/>
          <w:szCs w:val="20"/>
        </w:rPr>
        <w:t>8</w:t>
      </w:r>
      <w:r w:rsidR="005D0671" w:rsidRPr="0040573F">
        <w:rPr>
          <w:color w:val="000000" w:themeColor="text1"/>
          <w:sz w:val="20"/>
          <w:szCs w:val="20"/>
        </w:rPr>
        <w:t xml:space="preserve">h) </w:t>
      </w:r>
      <w:r w:rsidR="00B87B6F" w:rsidRPr="0040573F">
        <w:rPr>
          <w:color w:val="000000" w:themeColor="text1"/>
          <w:sz w:val="20"/>
          <w:szCs w:val="20"/>
        </w:rPr>
        <w:t>au sein du M</w:t>
      </w:r>
      <w:r w:rsidR="00CB61FF" w:rsidRPr="0040573F">
        <w:rPr>
          <w:color w:val="000000" w:themeColor="text1"/>
          <w:sz w:val="20"/>
          <w:szCs w:val="20"/>
        </w:rPr>
        <w:t>AMC</w:t>
      </w:r>
      <w:r w:rsidR="00473076">
        <w:rPr>
          <w:color w:val="000000" w:themeColor="text1"/>
          <w:sz w:val="20"/>
          <w:szCs w:val="20"/>
        </w:rPr>
        <w:t>+</w:t>
      </w:r>
      <w:r w:rsidR="00CB61FF" w:rsidRPr="0040573F">
        <w:rPr>
          <w:color w:val="000000" w:themeColor="text1"/>
          <w:sz w:val="20"/>
          <w:szCs w:val="20"/>
        </w:rPr>
        <w:t xml:space="preserve"> </w:t>
      </w:r>
      <w:r w:rsidRPr="0040573F">
        <w:rPr>
          <w:color w:val="000000" w:themeColor="text1"/>
          <w:sz w:val="20"/>
          <w:szCs w:val="20"/>
        </w:rPr>
        <w:t>de Saint-É</w:t>
      </w:r>
      <w:r w:rsidR="00B87B6F" w:rsidRPr="0040573F">
        <w:rPr>
          <w:color w:val="000000" w:themeColor="text1"/>
          <w:sz w:val="20"/>
          <w:szCs w:val="20"/>
        </w:rPr>
        <w:t xml:space="preserve">tienne </w:t>
      </w:r>
      <w:r w:rsidR="00473076">
        <w:rPr>
          <w:color w:val="000000" w:themeColor="text1"/>
          <w:sz w:val="20"/>
          <w:szCs w:val="20"/>
        </w:rPr>
        <w:t>Métropole</w:t>
      </w:r>
      <w:r w:rsidR="00D67232">
        <w:rPr>
          <w:color w:val="000000" w:themeColor="text1"/>
          <w:sz w:val="20"/>
          <w:szCs w:val="20"/>
        </w:rPr>
        <w:t xml:space="preserve"> </w:t>
      </w:r>
      <w:r w:rsidR="00CB61FF" w:rsidRPr="0040573F">
        <w:rPr>
          <w:color w:val="000000" w:themeColor="text1"/>
          <w:sz w:val="20"/>
          <w:szCs w:val="20"/>
        </w:rPr>
        <w:t xml:space="preserve">qui pourra se faire </w:t>
      </w:r>
      <w:r w:rsidRPr="0040573F">
        <w:rPr>
          <w:color w:val="000000" w:themeColor="text1"/>
          <w:sz w:val="20"/>
          <w:szCs w:val="20"/>
        </w:rPr>
        <w:t xml:space="preserve">soit </w:t>
      </w:r>
      <w:r w:rsidR="00CB61FF" w:rsidRPr="0040573F">
        <w:rPr>
          <w:color w:val="000000" w:themeColor="text1"/>
          <w:sz w:val="20"/>
          <w:szCs w:val="20"/>
        </w:rPr>
        <w:t xml:space="preserve">en </w:t>
      </w:r>
      <w:r w:rsidRPr="0040573F">
        <w:rPr>
          <w:color w:val="000000" w:themeColor="text1"/>
          <w:sz w:val="20"/>
          <w:szCs w:val="20"/>
        </w:rPr>
        <w:t>semaine, soit</w:t>
      </w:r>
      <w:r w:rsidR="00CB61FF" w:rsidRPr="0040573F">
        <w:rPr>
          <w:color w:val="000000" w:themeColor="text1"/>
          <w:sz w:val="20"/>
          <w:szCs w:val="20"/>
        </w:rPr>
        <w:t xml:space="preserve"> en week-end en fonction </w:t>
      </w:r>
      <w:r w:rsidRPr="0040573F">
        <w:rPr>
          <w:color w:val="000000" w:themeColor="text1"/>
          <w:sz w:val="20"/>
          <w:szCs w:val="20"/>
        </w:rPr>
        <w:t>du panel de testeurs visé.</w:t>
      </w:r>
    </w:p>
    <w:p w:rsidR="0040573F" w:rsidRPr="0040573F" w:rsidRDefault="0040573F" w:rsidP="005B08B0">
      <w:pPr>
        <w:pStyle w:val="ListParagraph"/>
        <w:numPr>
          <w:ilvl w:val="0"/>
          <w:numId w:val="22"/>
        </w:numPr>
        <w:jc w:val="both"/>
        <w:rPr>
          <w:rFonts w:asciiTheme="minorHAnsi" w:hAnsiTheme="minorHAnsi" w:cs="Wingdings"/>
          <w:color w:val="auto"/>
          <w:sz w:val="20"/>
          <w:szCs w:val="20"/>
        </w:rPr>
      </w:pPr>
      <w:r>
        <w:rPr>
          <w:color w:val="000000" w:themeColor="text1"/>
          <w:sz w:val="20"/>
          <w:szCs w:val="20"/>
        </w:rPr>
        <w:t>Le débriefe à l’oral</w:t>
      </w:r>
      <w:r w:rsidR="006B6C11" w:rsidRPr="0040573F">
        <w:rPr>
          <w:color w:val="000000" w:themeColor="text1"/>
          <w:sz w:val="20"/>
          <w:szCs w:val="20"/>
        </w:rPr>
        <w:t xml:space="preserve"> des tests d’usage </w:t>
      </w:r>
      <w:r>
        <w:rPr>
          <w:color w:val="000000" w:themeColor="text1"/>
          <w:sz w:val="20"/>
          <w:szCs w:val="20"/>
        </w:rPr>
        <w:t>avec le designer.</w:t>
      </w:r>
    </w:p>
    <w:p w:rsidR="00932499" w:rsidRDefault="0040573F" w:rsidP="005B08B0">
      <w:pPr>
        <w:pStyle w:val="ListParagraph"/>
        <w:numPr>
          <w:ilvl w:val="0"/>
          <w:numId w:val="22"/>
        </w:numPr>
        <w:jc w:val="both"/>
        <w:rPr>
          <w:rFonts w:asciiTheme="minorHAnsi" w:hAnsiTheme="minorHAnsi" w:cs="Wingdings"/>
          <w:color w:val="auto"/>
          <w:sz w:val="20"/>
          <w:szCs w:val="20"/>
        </w:rPr>
      </w:pPr>
      <w:r>
        <w:rPr>
          <w:rFonts w:asciiTheme="minorHAnsi" w:hAnsiTheme="minorHAnsi" w:cs="Wingdings"/>
          <w:color w:val="auto"/>
          <w:sz w:val="20"/>
          <w:szCs w:val="20"/>
        </w:rPr>
        <w:t>La remise d’u</w:t>
      </w:r>
      <w:r w:rsidR="0022515C" w:rsidRPr="0040573F">
        <w:rPr>
          <w:rFonts w:asciiTheme="minorHAnsi" w:hAnsiTheme="minorHAnsi" w:cs="Wingdings"/>
          <w:color w:val="auto"/>
          <w:sz w:val="20"/>
          <w:szCs w:val="20"/>
        </w:rPr>
        <w:t>n livret exploitable de la restitution des tests d’usage qui sera envoyé aux startups</w:t>
      </w:r>
      <w:r w:rsidR="00B87B6F" w:rsidRPr="0040573F">
        <w:rPr>
          <w:rFonts w:asciiTheme="minorHAnsi" w:hAnsiTheme="minorHAnsi" w:cs="Wingdings"/>
          <w:color w:val="auto"/>
          <w:sz w:val="20"/>
          <w:szCs w:val="20"/>
        </w:rPr>
        <w:t xml:space="preserve"> (après validation par les partenaires) </w:t>
      </w:r>
      <w:r w:rsidR="0022515C" w:rsidRPr="0040573F">
        <w:rPr>
          <w:rFonts w:asciiTheme="minorHAnsi" w:hAnsiTheme="minorHAnsi" w:cs="Wingdings"/>
          <w:color w:val="auto"/>
          <w:sz w:val="20"/>
          <w:szCs w:val="20"/>
        </w:rPr>
        <w:t xml:space="preserve"> après la fin </w:t>
      </w:r>
      <w:r w:rsidR="00B87B6F" w:rsidRPr="0040573F">
        <w:rPr>
          <w:rFonts w:asciiTheme="minorHAnsi" w:hAnsiTheme="minorHAnsi" w:cs="Wingdings"/>
          <w:color w:val="auto"/>
          <w:sz w:val="20"/>
          <w:szCs w:val="20"/>
        </w:rPr>
        <w:t>des expérimentations</w:t>
      </w:r>
      <w:r w:rsidR="00932499">
        <w:rPr>
          <w:rFonts w:asciiTheme="minorHAnsi" w:hAnsiTheme="minorHAnsi" w:cs="Wingdings"/>
          <w:color w:val="auto"/>
          <w:sz w:val="20"/>
          <w:szCs w:val="20"/>
        </w:rPr>
        <w:t>.</w:t>
      </w:r>
      <w:r w:rsidR="00B87B6F" w:rsidRPr="0040573F">
        <w:rPr>
          <w:rFonts w:asciiTheme="minorHAnsi" w:hAnsiTheme="minorHAnsi" w:cs="Wingdings"/>
          <w:color w:val="auto"/>
          <w:sz w:val="20"/>
          <w:szCs w:val="20"/>
        </w:rPr>
        <w:t xml:space="preserve"> </w:t>
      </w:r>
    </w:p>
    <w:p w:rsidR="00932499" w:rsidRDefault="00932499" w:rsidP="005B08B0">
      <w:pPr>
        <w:pStyle w:val="ListParagraph"/>
        <w:numPr>
          <w:ilvl w:val="0"/>
          <w:numId w:val="22"/>
        </w:numPr>
        <w:jc w:val="both"/>
        <w:rPr>
          <w:rFonts w:asciiTheme="minorHAnsi" w:hAnsiTheme="minorHAnsi" w:cs="Wingdings"/>
          <w:color w:val="auto"/>
          <w:sz w:val="20"/>
          <w:szCs w:val="20"/>
        </w:rPr>
      </w:pPr>
      <w:r>
        <w:rPr>
          <w:rFonts w:asciiTheme="minorHAnsi" w:hAnsiTheme="minorHAnsi" w:cs="Wingdings"/>
          <w:color w:val="auto"/>
          <w:sz w:val="20"/>
          <w:szCs w:val="20"/>
        </w:rPr>
        <w:t>L</w:t>
      </w:r>
      <w:r w:rsidR="006B6C11" w:rsidRPr="00932499">
        <w:rPr>
          <w:rFonts w:asciiTheme="minorHAnsi" w:hAnsiTheme="minorHAnsi" w:cs="Wingdings"/>
          <w:color w:val="auto"/>
          <w:sz w:val="20"/>
          <w:szCs w:val="20"/>
        </w:rPr>
        <w:t>’accès à une soirée « </w:t>
      </w:r>
      <w:r w:rsidR="00B87B6F" w:rsidRPr="00932499">
        <w:rPr>
          <w:rFonts w:asciiTheme="minorHAnsi" w:hAnsiTheme="minorHAnsi" w:cs="Wingdings"/>
          <w:color w:val="auto"/>
          <w:sz w:val="20"/>
          <w:szCs w:val="20"/>
        </w:rPr>
        <w:t xml:space="preserve">le numérique et les musées </w:t>
      </w:r>
      <w:r w:rsidR="006B6C11" w:rsidRPr="00932499">
        <w:rPr>
          <w:rFonts w:asciiTheme="minorHAnsi" w:hAnsiTheme="minorHAnsi" w:cs="Wingdings"/>
          <w:color w:val="auto"/>
          <w:sz w:val="20"/>
          <w:szCs w:val="20"/>
        </w:rPr>
        <w:t xml:space="preserve">» pendant laquelle les </w:t>
      </w:r>
      <w:r w:rsidR="00B87B6F" w:rsidRPr="00932499">
        <w:rPr>
          <w:rFonts w:asciiTheme="minorHAnsi" w:hAnsiTheme="minorHAnsi" w:cs="Wingdings"/>
          <w:color w:val="auto"/>
          <w:sz w:val="20"/>
          <w:szCs w:val="20"/>
        </w:rPr>
        <w:t>1</w:t>
      </w:r>
      <w:r w:rsidR="004E19FF" w:rsidRPr="00932499">
        <w:rPr>
          <w:rFonts w:asciiTheme="minorHAnsi" w:hAnsiTheme="minorHAnsi" w:cs="Wingdings"/>
          <w:color w:val="auto"/>
          <w:sz w:val="20"/>
          <w:szCs w:val="20"/>
        </w:rPr>
        <w:t>0</w:t>
      </w:r>
      <w:r w:rsidR="006B6C11" w:rsidRPr="00932499">
        <w:rPr>
          <w:rFonts w:asciiTheme="minorHAnsi" w:hAnsiTheme="minorHAnsi" w:cs="Wingdings"/>
          <w:color w:val="auto"/>
          <w:sz w:val="20"/>
          <w:szCs w:val="20"/>
        </w:rPr>
        <w:t xml:space="preserve"> startups pourront </w:t>
      </w:r>
      <w:r w:rsidR="00B87B6F" w:rsidRPr="00932499">
        <w:rPr>
          <w:rFonts w:asciiTheme="minorHAnsi" w:hAnsiTheme="minorHAnsi" w:cs="Wingdings"/>
          <w:color w:val="auto"/>
          <w:sz w:val="20"/>
          <w:szCs w:val="20"/>
        </w:rPr>
        <w:t xml:space="preserve">venir </w:t>
      </w:r>
      <w:r w:rsidR="006B6C11" w:rsidRPr="00932499">
        <w:rPr>
          <w:rFonts w:asciiTheme="minorHAnsi" w:hAnsiTheme="minorHAnsi" w:cs="Wingdings"/>
          <w:color w:val="auto"/>
          <w:sz w:val="20"/>
          <w:szCs w:val="20"/>
        </w:rPr>
        <w:t>pitcher leu</w:t>
      </w:r>
      <w:r w:rsidR="00052A9C" w:rsidRPr="00932499">
        <w:rPr>
          <w:rFonts w:asciiTheme="minorHAnsi" w:hAnsiTheme="minorHAnsi" w:cs="Wingdings"/>
          <w:color w:val="auto"/>
          <w:sz w:val="20"/>
          <w:szCs w:val="20"/>
        </w:rPr>
        <w:t>rs projet auprès d’un public de</w:t>
      </w:r>
      <w:r w:rsidR="006B6C11" w:rsidRPr="00932499">
        <w:rPr>
          <w:rFonts w:asciiTheme="minorHAnsi" w:hAnsiTheme="minorHAnsi" w:cs="Wingdings"/>
          <w:color w:val="auto"/>
          <w:sz w:val="20"/>
          <w:szCs w:val="20"/>
        </w:rPr>
        <w:t xml:space="preserve"> chefs d’entr</w:t>
      </w:r>
      <w:r w:rsidR="00B87B6F" w:rsidRPr="00932499">
        <w:rPr>
          <w:rFonts w:asciiTheme="minorHAnsi" w:hAnsiTheme="minorHAnsi" w:cs="Wingdings"/>
          <w:color w:val="auto"/>
          <w:sz w:val="20"/>
          <w:szCs w:val="20"/>
        </w:rPr>
        <w:t>eprises et de décideurs locaux (date à fixer à partir du mois d’</w:t>
      </w:r>
      <w:r w:rsidR="00CB61FF" w:rsidRPr="00932499">
        <w:rPr>
          <w:rFonts w:asciiTheme="minorHAnsi" w:hAnsiTheme="minorHAnsi" w:cs="Wingdings"/>
          <w:color w:val="auto"/>
          <w:sz w:val="20"/>
          <w:szCs w:val="20"/>
        </w:rPr>
        <w:t>avril 2018).</w:t>
      </w:r>
    </w:p>
    <w:p w:rsidR="005767B8" w:rsidRPr="00932499" w:rsidRDefault="00932499" w:rsidP="005B08B0">
      <w:pPr>
        <w:pStyle w:val="ListParagraph"/>
        <w:numPr>
          <w:ilvl w:val="0"/>
          <w:numId w:val="22"/>
        </w:numPr>
        <w:jc w:val="both"/>
        <w:rPr>
          <w:rFonts w:asciiTheme="minorHAnsi" w:hAnsiTheme="minorHAnsi" w:cs="Wingdings"/>
          <w:color w:val="auto"/>
          <w:sz w:val="20"/>
          <w:szCs w:val="20"/>
        </w:rPr>
      </w:pPr>
      <w:r>
        <w:rPr>
          <w:color w:val="auto"/>
          <w:sz w:val="20"/>
          <w:szCs w:val="20"/>
        </w:rPr>
        <w:t>U</w:t>
      </w:r>
      <w:r w:rsidR="006B6C11" w:rsidRPr="00932499">
        <w:rPr>
          <w:color w:val="auto"/>
          <w:sz w:val="20"/>
          <w:szCs w:val="20"/>
        </w:rPr>
        <w:t>n kit touristique</w:t>
      </w:r>
      <w:r w:rsidR="0022515C" w:rsidRPr="00932499">
        <w:rPr>
          <w:color w:val="auto"/>
          <w:sz w:val="20"/>
          <w:szCs w:val="20"/>
        </w:rPr>
        <w:t xml:space="preserve"> (transport locaux, musée</w:t>
      </w:r>
      <w:r w:rsidR="00473076">
        <w:rPr>
          <w:color w:val="auto"/>
          <w:sz w:val="20"/>
          <w:szCs w:val="20"/>
        </w:rPr>
        <w:t>s</w:t>
      </w:r>
      <w:r w:rsidR="0022515C" w:rsidRPr="00932499">
        <w:rPr>
          <w:color w:val="auto"/>
          <w:sz w:val="20"/>
          <w:szCs w:val="20"/>
        </w:rPr>
        <w:t xml:space="preserve">… etc…) </w:t>
      </w:r>
    </w:p>
    <w:p w:rsidR="000E0FFB" w:rsidRDefault="000E0FFB" w:rsidP="005B08B0">
      <w:pPr>
        <w:pStyle w:val="Default"/>
        <w:jc w:val="both"/>
        <w:rPr>
          <w:color w:val="auto"/>
          <w:sz w:val="20"/>
          <w:szCs w:val="20"/>
        </w:rPr>
      </w:pPr>
    </w:p>
    <w:p w:rsidR="00A216DD" w:rsidRDefault="0022515C" w:rsidP="005B08B0">
      <w:pPr>
        <w:pStyle w:val="Default"/>
        <w:jc w:val="both"/>
        <w:rPr>
          <w:color w:val="auto"/>
          <w:sz w:val="20"/>
          <w:szCs w:val="20"/>
        </w:rPr>
      </w:pPr>
      <w:r>
        <w:rPr>
          <w:color w:val="auto"/>
          <w:sz w:val="20"/>
          <w:szCs w:val="20"/>
        </w:rPr>
        <w:t xml:space="preserve">Resteront à la charge </w:t>
      </w:r>
      <w:r w:rsidR="00A348A4">
        <w:rPr>
          <w:color w:val="auto"/>
          <w:sz w:val="20"/>
          <w:szCs w:val="20"/>
        </w:rPr>
        <w:t>de la startup</w:t>
      </w:r>
      <w:r>
        <w:rPr>
          <w:color w:val="auto"/>
          <w:sz w:val="20"/>
          <w:szCs w:val="20"/>
        </w:rPr>
        <w:t xml:space="preserve"> les frais de déplacement pour accéder à </w:t>
      </w:r>
      <w:r w:rsidR="00932499">
        <w:rPr>
          <w:color w:val="auto"/>
          <w:sz w:val="20"/>
          <w:szCs w:val="20"/>
        </w:rPr>
        <w:t>Saint-É</w:t>
      </w:r>
      <w:r w:rsidR="00052A9C">
        <w:rPr>
          <w:color w:val="auto"/>
          <w:sz w:val="20"/>
          <w:szCs w:val="20"/>
        </w:rPr>
        <w:t>tienne</w:t>
      </w:r>
      <w:r w:rsidR="00B87B6F">
        <w:rPr>
          <w:color w:val="auto"/>
          <w:sz w:val="20"/>
          <w:szCs w:val="20"/>
        </w:rPr>
        <w:t>, son hébergement et ses frais personnels.</w:t>
      </w:r>
    </w:p>
    <w:p w:rsidR="00A348A4" w:rsidRDefault="00A348A4" w:rsidP="005B08B0">
      <w:pPr>
        <w:pStyle w:val="Default"/>
        <w:jc w:val="both"/>
        <w:rPr>
          <w:color w:val="auto"/>
          <w:sz w:val="20"/>
          <w:szCs w:val="20"/>
          <w:u w:val="single"/>
        </w:rPr>
      </w:pPr>
    </w:p>
    <w:p w:rsidR="00C34975" w:rsidRDefault="00C34975" w:rsidP="005B08B0">
      <w:pPr>
        <w:pStyle w:val="Default"/>
        <w:jc w:val="both"/>
        <w:rPr>
          <w:color w:val="auto"/>
          <w:sz w:val="20"/>
          <w:szCs w:val="20"/>
          <w:u w:val="single"/>
        </w:rPr>
      </w:pPr>
    </w:p>
    <w:p w:rsidR="00F7767C" w:rsidRPr="0022515C" w:rsidRDefault="0022515C" w:rsidP="005B08B0">
      <w:pPr>
        <w:pStyle w:val="Default"/>
        <w:jc w:val="both"/>
        <w:rPr>
          <w:color w:val="auto"/>
          <w:sz w:val="20"/>
          <w:szCs w:val="20"/>
          <w:u w:val="single"/>
        </w:rPr>
      </w:pPr>
      <w:r>
        <w:rPr>
          <w:color w:val="auto"/>
          <w:sz w:val="20"/>
          <w:szCs w:val="20"/>
          <w:u w:val="single"/>
        </w:rPr>
        <w:t>2- P</w:t>
      </w:r>
      <w:r w:rsidR="000E0FFB" w:rsidRPr="0022515C">
        <w:rPr>
          <w:color w:val="auto"/>
          <w:sz w:val="20"/>
          <w:szCs w:val="20"/>
          <w:u w:val="single"/>
        </w:rPr>
        <w:t>rofil</w:t>
      </w:r>
      <w:r w:rsidR="00A216DD" w:rsidRPr="0022515C">
        <w:rPr>
          <w:color w:val="auto"/>
          <w:sz w:val="20"/>
          <w:szCs w:val="20"/>
          <w:u w:val="single"/>
        </w:rPr>
        <w:t>s</w:t>
      </w:r>
      <w:r w:rsidR="000E0FFB" w:rsidRPr="0022515C">
        <w:rPr>
          <w:color w:val="auto"/>
          <w:sz w:val="20"/>
          <w:szCs w:val="20"/>
          <w:u w:val="single"/>
        </w:rPr>
        <w:t xml:space="preserve"> des </w:t>
      </w:r>
      <w:r w:rsidR="0086371B">
        <w:rPr>
          <w:color w:val="auto"/>
          <w:sz w:val="20"/>
          <w:szCs w:val="20"/>
          <w:u w:val="single"/>
        </w:rPr>
        <w:t>projets</w:t>
      </w:r>
    </w:p>
    <w:p w:rsidR="000E0FFB" w:rsidRDefault="000E0FFB" w:rsidP="005B08B0">
      <w:pPr>
        <w:pStyle w:val="Default"/>
        <w:jc w:val="both"/>
        <w:rPr>
          <w:color w:val="auto"/>
          <w:sz w:val="20"/>
          <w:szCs w:val="20"/>
        </w:rPr>
      </w:pPr>
    </w:p>
    <w:p w:rsidR="000E0FFB" w:rsidRDefault="000E0FFB" w:rsidP="005B08B0">
      <w:pPr>
        <w:pStyle w:val="Default"/>
        <w:jc w:val="both"/>
        <w:rPr>
          <w:color w:val="auto"/>
          <w:sz w:val="20"/>
          <w:szCs w:val="20"/>
        </w:rPr>
      </w:pPr>
      <w:r>
        <w:rPr>
          <w:color w:val="auto"/>
          <w:sz w:val="20"/>
          <w:szCs w:val="20"/>
        </w:rPr>
        <w:t xml:space="preserve">Les </w:t>
      </w:r>
      <w:r w:rsidR="00710938">
        <w:rPr>
          <w:color w:val="auto"/>
          <w:sz w:val="20"/>
          <w:szCs w:val="20"/>
        </w:rPr>
        <w:t xml:space="preserve">éléments d’éligibilité seront les suivants : </w:t>
      </w:r>
    </w:p>
    <w:p w:rsidR="000E0FFB" w:rsidRDefault="000E0FFB" w:rsidP="005B08B0">
      <w:pPr>
        <w:pStyle w:val="Default"/>
        <w:jc w:val="both"/>
        <w:rPr>
          <w:color w:val="auto"/>
          <w:sz w:val="20"/>
          <w:szCs w:val="20"/>
        </w:rPr>
      </w:pPr>
      <w:r>
        <w:rPr>
          <w:color w:val="auto"/>
          <w:sz w:val="20"/>
          <w:szCs w:val="20"/>
        </w:rPr>
        <w:t xml:space="preserve">- </w:t>
      </w:r>
      <w:r w:rsidR="00710938">
        <w:rPr>
          <w:color w:val="auto"/>
          <w:sz w:val="20"/>
          <w:szCs w:val="20"/>
        </w:rPr>
        <w:t>les projets seront issus d’</w:t>
      </w:r>
      <w:r>
        <w:rPr>
          <w:color w:val="auto"/>
          <w:sz w:val="20"/>
          <w:szCs w:val="20"/>
        </w:rPr>
        <w:t>entreprises en cours de création</w:t>
      </w:r>
      <w:r w:rsidR="004E19FF" w:rsidRPr="004E19FF">
        <w:rPr>
          <w:color w:val="auto"/>
          <w:sz w:val="20"/>
          <w:szCs w:val="20"/>
        </w:rPr>
        <w:t xml:space="preserve"> </w:t>
      </w:r>
      <w:r w:rsidR="004E19FF">
        <w:rPr>
          <w:color w:val="auto"/>
          <w:sz w:val="20"/>
          <w:szCs w:val="20"/>
        </w:rPr>
        <w:t xml:space="preserve">ou </w:t>
      </w:r>
      <w:r w:rsidR="00B87B6F">
        <w:rPr>
          <w:color w:val="auto"/>
          <w:sz w:val="20"/>
          <w:szCs w:val="20"/>
        </w:rPr>
        <w:t xml:space="preserve">déjà </w:t>
      </w:r>
      <w:r w:rsidR="00C34975">
        <w:rPr>
          <w:color w:val="auto"/>
          <w:sz w:val="20"/>
          <w:szCs w:val="20"/>
        </w:rPr>
        <w:t>créées,</w:t>
      </w:r>
      <w:r w:rsidR="004E19FF">
        <w:rPr>
          <w:color w:val="auto"/>
          <w:sz w:val="20"/>
          <w:szCs w:val="20"/>
        </w:rPr>
        <w:t xml:space="preserve"> </w:t>
      </w:r>
    </w:p>
    <w:p w:rsidR="00B87B6F" w:rsidRDefault="00A216DD" w:rsidP="005B08B0">
      <w:pPr>
        <w:pStyle w:val="Default"/>
        <w:jc w:val="both"/>
        <w:rPr>
          <w:color w:val="auto"/>
          <w:sz w:val="20"/>
          <w:szCs w:val="20"/>
        </w:rPr>
      </w:pPr>
      <w:r>
        <w:rPr>
          <w:color w:val="auto"/>
          <w:sz w:val="20"/>
          <w:szCs w:val="20"/>
        </w:rPr>
        <w:t>- les projets</w:t>
      </w:r>
      <w:r w:rsidR="0086371B">
        <w:rPr>
          <w:color w:val="auto"/>
          <w:sz w:val="20"/>
          <w:szCs w:val="20"/>
        </w:rPr>
        <w:t xml:space="preserve"> sélectionnés permettront une expérimentation </w:t>
      </w:r>
      <w:r w:rsidR="004E19FF">
        <w:rPr>
          <w:color w:val="auto"/>
          <w:sz w:val="20"/>
          <w:szCs w:val="20"/>
        </w:rPr>
        <w:t xml:space="preserve"> avec le </w:t>
      </w:r>
      <w:r>
        <w:rPr>
          <w:color w:val="auto"/>
          <w:sz w:val="20"/>
          <w:szCs w:val="20"/>
        </w:rPr>
        <w:t xml:space="preserve">grand </w:t>
      </w:r>
      <w:r w:rsidR="00C34975">
        <w:rPr>
          <w:color w:val="auto"/>
          <w:sz w:val="20"/>
          <w:szCs w:val="20"/>
        </w:rPr>
        <w:t>public,</w:t>
      </w:r>
    </w:p>
    <w:p w:rsidR="00CB61FF" w:rsidRPr="00C34975" w:rsidRDefault="00CB61FF" w:rsidP="005B08B0">
      <w:pPr>
        <w:pStyle w:val="Default"/>
        <w:jc w:val="both"/>
        <w:rPr>
          <w:rFonts w:asciiTheme="minorHAnsi" w:hAnsiTheme="minorHAnsi"/>
          <w:color w:val="auto"/>
          <w:sz w:val="20"/>
          <w:szCs w:val="20"/>
        </w:rPr>
      </w:pPr>
      <w:r>
        <w:rPr>
          <w:color w:val="auto"/>
          <w:sz w:val="20"/>
          <w:szCs w:val="20"/>
        </w:rPr>
        <w:t xml:space="preserve">- </w:t>
      </w:r>
      <w:r w:rsidR="00C34975">
        <w:rPr>
          <w:rFonts w:asciiTheme="minorHAnsi" w:hAnsiTheme="minorHAnsi"/>
          <w:color w:val="auto"/>
          <w:sz w:val="20"/>
          <w:szCs w:val="20"/>
        </w:rPr>
        <w:t>t</w:t>
      </w:r>
      <w:r>
        <w:rPr>
          <w:rFonts w:asciiTheme="minorHAnsi" w:hAnsiTheme="minorHAnsi"/>
          <w:color w:val="auto"/>
          <w:sz w:val="20"/>
          <w:szCs w:val="20"/>
        </w:rPr>
        <w:t xml:space="preserve">out produit/service </w:t>
      </w:r>
      <w:r w:rsidR="00C34975">
        <w:rPr>
          <w:rFonts w:asciiTheme="minorHAnsi" w:hAnsiTheme="minorHAnsi"/>
          <w:color w:val="auto"/>
          <w:sz w:val="20"/>
          <w:szCs w:val="20"/>
        </w:rPr>
        <w:t xml:space="preserve">doit </w:t>
      </w:r>
      <w:r>
        <w:rPr>
          <w:rFonts w:asciiTheme="minorHAnsi" w:hAnsiTheme="minorHAnsi"/>
          <w:color w:val="auto"/>
          <w:sz w:val="20"/>
          <w:szCs w:val="20"/>
        </w:rPr>
        <w:t xml:space="preserve">impérativement avoir des éléments à valider avant </w:t>
      </w:r>
      <w:r w:rsidR="00C34975">
        <w:rPr>
          <w:rFonts w:asciiTheme="minorHAnsi" w:hAnsiTheme="minorHAnsi"/>
          <w:color w:val="auto"/>
          <w:sz w:val="20"/>
          <w:szCs w:val="20"/>
        </w:rPr>
        <w:t xml:space="preserve">sa </w:t>
      </w:r>
      <w:r>
        <w:rPr>
          <w:rFonts w:asciiTheme="minorHAnsi" w:hAnsiTheme="minorHAnsi"/>
          <w:color w:val="auto"/>
          <w:sz w:val="20"/>
          <w:szCs w:val="20"/>
        </w:rPr>
        <w:t>mise sur le marché</w:t>
      </w:r>
      <w:r w:rsidR="00C34975">
        <w:rPr>
          <w:rFonts w:asciiTheme="minorHAnsi" w:hAnsiTheme="minorHAnsi"/>
          <w:color w:val="auto"/>
          <w:sz w:val="20"/>
          <w:szCs w:val="20"/>
        </w:rPr>
        <w:t>,</w:t>
      </w:r>
    </w:p>
    <w:p w:rsidR="000E0FFB" w:rsidRDefault="000E0FFB" w:rsidP="005B08B0">
      <w:pPr>
        <w:pStyle w:val="Default"/>
        <w:jc w:val="both"/>
        <w:rPr>
          <w:color w:val="auto"/>
          <w:sz w:val="20"/>
          <w:szCs w:val="20"/>
        </w:rPr>
      </w:pPr>
      <w:r>
        <w:rPr>
          <w:color w:val="auto"/>
          <w:sz w:val="20"/>
          <w:szCs w:val="20"/>
        </w:rPr>
        <w:t>-</w:t>
      </w:r>
      <w:r w:rsidR="0022515C">
        <w:rPr>
          <w:color w:val="auto"/>
          <w:sz w:val="20"/>
          <w:szCs w:val="20"/>
        </w:rPr>
        <w:t xml:space="preserve"> </w:t>
      </w:r>
      <w:r w:rsidR="00710938">
        <w:rPr>
          <w:color w:val="auto"/>
          <w:sz w:val="20"/>
          <w:szCs w:val="20"/>
        </w:rPr>
        <w:t>les p</w:t>
      </w:r>
      <w:r w:rsidR="0022515C">
        <w:rPr>
          <w:color w:val="auto"/>
          <w:sz w:val="20"/>
          <w:szCs w:val="20"/>
        </w:rPr>
        <w:t>rojet</w:t>
      </w:r>
      <w:r w:rsidR="00710938">
        <w:rPr>
          <w:color w:val="auto"/>
          <w:sz w:val="20"/>
          <w:szCs w:val="20"/>
        </w:rPr>
        <w:t>s</w:t>
      </w:r>
      <w:r w:rsidR="0022515C">
        <w:rPr>
          <w:color w:val="auto"/>
          <w:sz w:val="20"/>
          <w:szCs w:val="20"/>
        </w:rPr>
        <w:t xml:space="preserve"> </w:t>
      </w:r>
      <w:r w:rsidR="00710938">
        <w:rPr>
          <w:color w:val="auto"/>
          <w:sz w:val="20"/>
          <w:szCs w:val="20"/>
        </w:rPr>
        <w:t xml:space="preserve"> s’inscriront</w:t>
      </w:r>
      <w:r w:rsidR="0022515C">
        <w:rPr>
          <w:color w:val="auto"/>
          <w:sz w:val="20"/>
          <w:szCs w:val="20"/>
        </w:rPr>
        <w:t xml:space="preserve"> i</w:t>
      </w:r>
      <w:r>
        <w:rPr>
          <w:color w:val="auto"/>
          <w:sz w:val="20"/>
          <w:szCs w:val="20"/>
        </w:rPr>
        <w:t xml:space="preserve">déalement dans </w:t>
      </w:r>
      <w:r w:rsidR="00557C04">
        <w:rPr>
          <w:color w:val="auto"/>
          <w:sz w:val="20"/>
          <w:szCs w:val="20"/>
        </w:rPr>
        <w:t>la</w:t>
      </w:r>
      <w:r>
        <w:rPr>
          <w:color w:val="auto"/>
          <w:sz w:val="20"/>
          <w:szCs w:val="20"/>
        </w:rPr>
        <w:t xml:space="preserve"> thématique large </w:t>
      </w:r>
      <w:r w:rsidR="00B87B6F">
        <w:rPr>
          <w:color w:val="auto"/>
          <w:sz w:val="20"/>
          <w:szCs w:val="20"/>
        </w:rPr>
        <w:t>annoncé</w:t>
      </w:r>
      <w:r w:rsidR="00C34975">
        <w:rPr>
          <w:color w:val="auto"/>
          <w:sz w:val="20"/>
          <w:szCs w:val="20"/>
        </w:rPr>
        <w:t>e</w:t>
      </w:r>
      <w:r w:rsidR="00B87B6F">
        <w:rPr>
          <w:color w:val="auto"/>
          <w:sz w:val="20"/>
          <w:szCs w:val="20"/>
        </w:rPr>
        <w:t xml:space="preserve"> à l’article II 2 A)</w:t>
      </w:r>
      <w:r w:rsidR="00C34975">
        <w:rPr>
          <w:color w:val="auto"/>
          <w:sz w:val="20"/>
          <w:szCs w:val="20"/>
        </w:rPr>
        <w:t>,</w:t>
      </w:r>
    </w:p>
    <w:p w:rsidR="008660B8" w:rsidRDefault="008660B8" w:rsidP="005B08B0">
      <w:pPr>
        <w:pStyle w:val="Default"/>
        <w:jc w:val="both"/>
        <w:rPr>
          <w:color w:val="auto"/>
          <w:sz w:val="20"/>
          <w:szCs w:val="20"/>
        </w:rPr>
      </w:pPr>
    </w:p>
    <w:p w:rsidR="005564EB" w:rsidRDefault="005564EB" w:rsidP="005B08B0">
      <w:pPr>
        <w:pStyle w:val="Default"/>
        <w:jc w:val="both"/>
        <w:rPr>
          <w:color w:val="auto"/>
          <w:sz w:val="20"/>
          <w:szCs w:val="20"/>
        </w:rPr>
      </w:pPr>
    </w:p>
    <w:p w:rsidR="008660B8" w:rsidRPr="0022515C" w:rsidRDefault="0022515C" w:rsidP="005B08B0">
      <w:pPr>
        <w:pStyle w:val="Default"/>
        <w:jc w:val="both"/>
        <w:rPr>
          <w:color w:val="auto"/>
          <w:sz w:val="20"/>
          <w:szCs w:val="20"/>
          <w:u w:val="single"/>
        </w:rPr>
      </w:pPr>
      <w:r>
        <w:rPr>
          <w:color w:val="auto"/>
          <w:sz w:val="20"/>
          <w:szCs w:val="20"/>
          <w:u w:val="single"/>
        </w:rPr>
        <w:t>3- P</w:t>
      </w:r>
      <w:r w:rsidR="008660B8" w:rsidRPr="0022515C">
        <w:rPr>
          <w:color w:val="auto"/>
          <w:sz w:val="20"/>
          <w:szCs w:val="20"/>
          <w:u w:val="single"/>
        </w:rPr>
        <w:t xml:space="preserve">lanning </w:t>
      </w:r>
    </w:p>
    <w:p w:rsidR="00557C04" w:rsidRPr="00557C04" w:rsidRDefault="00557C04" w:rsidP="005B08B0">
      <w:pPr>
        <w:pStyle w:val="Default"/>
        <w:jc w:val="both"/>
        <w:rPr>
          <w:b/>
          <w:color w:val="auto"/>
          <w:sz w:val="20"/>
          <w:szCs w:val="20"/>
        </w:rPr>
      </w:pPr>
    </w:p>
    <w:p w:rsidR="008660B8" w:rsidRDefault="00F105DD" w:rsidP="005B08B0">
      <w:pPr>
        <w:pStyle w:val="Default"/>
        <w:jc w:val="both"/>
        <w:rPr>
          <w:color w:val="auto"/>
          <w:sz w:val="20"/>
          <w:szCs w:val="20"/>
        </w:rPr>
      </w:pPr>
      <w:r>
        <w:rPr>
          <w:color w:val="auto"/>
          <w:sz w:val="20"/>
          <w:szCs w:val="20"/>
        </w:rPr>
        <w:t>5</w:t>
      </w:r>
      <w:r w:rsidR="00710938">
        <w:rPr>
          <w:color w:val="auto"/>
          <w:sz w:val="20"/>
          <w:szCs w:val="20"/>
        </w:rPr>
        <w:t xml:space="preserve"> septembre </w:t>
      </w:r>
      <w:r>
        <w:rPr>
          <w:color w:val="auto"/>
          <w:sz w:val="20"/>
          <w:szCs w:val="20"/>
        </w:rPr>
        <w:t>2017</w:t>
      </w:r>
      <w:r w:rsidR="008660B8">
        <w:rPr>
          <w:color w:val="auto"/>
          <w:sz w:val="20"/>
          <w:szCs w:val="20"/>
        </w:rPr>
        <w:t>:</w:t>
      </w:r>
      <w:r w:rsidR="005564EB">
        <w:rPr>
          <w:color w:val="auto"/>
          <w:sz w:val="20"/>
          <w:szCs w:val="20"/>
        </w:rPr>
        <w:tab/>
      </w:r>
      <w:r w:rsidR="005B08B0">
        <w:rPr>
          <w:color w:val="auto"/>
          <w:sz w:val="20"/>
          <w:szCs w:val="20"/>
        </w:rPr>
        <w:t>L</w:t>
      </w:r>
      <w:r w:rsidR="008660B8">
        <w:rPr>
          <w:color w:val="auto"/>
          <w:sz w:val="20"/>
          <w:szCs w:val="20"/>
        </w:rPr>
        <w:t xml:space="preserve">ancement de l’appel à candidature  auprès de nos partenaires </w:t>
      </w:r>
      <w:r w:rsidR="005564EB">
        <w:rPr>
          <w:color w:val="auto"/>
          <w:sz w:val="20"/>
          <w:szCs w:val="20"/>
        </w:rPr>
        <w:t xml:space="preserve"> </w:t>
      </w:r>
      <w:r w:rsidR="008660B8">
        <w:rPr>
          <w:color w:val="auto"/>
          <w:sz w:val="20"/>
          <w:szCs w:val="20"/>
        </w:rPr>
        <w:t xml:space="preserve">locaux, </w:t>
      </w:r>
      <w:r w:rsidR="00A348A4">
        <w:rPr>
          <w:color w:val="auto"/>
          <w:sz w:val="20"/>
          <w:szCs w:val="20"/>
        </w:rPr>
        <w:t>régionaux</w:t>
      </w:r>
      <w:r w:rsidR="008660B8">
        <w:rPr>
          <w:color w:val="auto"/>
          <w:sz w:val="20"/>
          <w:szCs w:val="20"/>
        </w:rPr>
        <w:t xml:space="preserve"> </w:t>
      </w:r>
      <w:r w:rsidR="005564EB">
        <w:rPr>
          <w:color w:val="auto"/>
          <w:sz w:val="20"/>
          <w:szCs w:val="20"/>
        </w:rPr>
        <w:tab/>
      </w:r>
      <w:r w:rsidR="005564EB">
        <w:rPr>
          <w:color w:val="auto"/>
          <w:sz w:val="20"/>
          <w:szCs w:val="20"/>
        </w:rPr>
        <w:tab/>
      </w:r>
      <w:r w:rsidR="005564EB">
        <w:rPr>
          <w:color w:val="auto"/>
          <w:sz w:val="20"/>
          <w:szCs w:val="20"/>
        </w:rPr>
        <w:tab/>
      </w:r>
      <w:r w:rsidR="005564EB">
        <w:rPr>
          <w:color w:val="auto"/>
          <w:sz w:val="20"/>
          <w:szCs w:val="20"/>
        </w:rPr>
        <w:tab/>
      </w:r>
      <w:r w:rsidR="008660B8">
        <w:rPr>
          <w:color w:val="auto"/>
          <w:sz w:val="20"/>
          <w:szCs w:val="20"/>
        </w:rPr>
        <w:t>et internationaux</w:t>
      </w:r>
    </w:p>
    <w:p w:rsidR="008660B8" w:rsidRDefault="00932499" w:rsidP="005B08B0">
      <w:pPr>
        <w:pStyle w:val="Default"/>
        <w:jc w:val="both"/>
        <w:rPr>
          <w:color w:val="auto"/>
          <w:sz w:val="20"/>
          <w:szCs w:val="20"/>
        </w:rPr>
      </w:pPr>
      <w:r>
        <w:rPr>
          <w:color w:val="auto"/>
          <w:sz w:val="20"/>
          <w:szCs w:val="20"/>
        </w:rPr>
        <w:t>15</w:t>
      </w:r>
      <w:r w:rsidR="00F105DD">
        <w:rPr>
          <w:color w:val="auto"/>
          <w:sz w:val="20"/>
          <w:szCs w:val="20"/>
        </w:rPr>
        <w:t xml:space="preserve"> </w:t>
      </w:r>
      <w:r w:rsidR="003C6D1A">
        <w:rPr>
          <w:color w:val="auto"/>
          <w:sz w:val="20"/>
          <w:szCs w:val="20"/>
        </w:rPr>
        <w:t xml:space="preserve">novembre </w:t>
      </w:r>
      <w:r w:rsidR="00710938">
        <w:rPr>
          <w:color w:val="auto"/>
          <w:sz w:val="20"/>
          <w:szCs w:val="20"/>
        </w:rPr>
        <w:t xml:space="preserve"> </w:t>
      </w:r>
      <w:r w:rsidR="00F105DD">
        <w:rPr>
          <w:color w:val="auto"/>
          <w:sz w:val="20"/>
          <w:szCs w:val="20"/>
        </w:rPr>
        <w:t xml:space="preserve"> 2017</w:t>
      </w:r>
      <w:r w:rsidR="00710938">
        <w:rPr>
          <w:color w:val="auto"/>
          <w:sz w:val="20"/>
          <w:szCs w:val="20"/>
        </w:rPr>
        <w:t> :</w:t>
      </w:r>
      <w:r w:rsidR="008660B8">
        <w:rPr>
          <w:color w:val="auto"/>
          <w:sz w:val="20"/>
          <w:szCs w:val="20"/>
        </w:rPr>
        <w:t xml:space="preserve"> </w:t>
      </w:r>
      <w:r w:rsidR="008660B8">
        <w:rPr>
          <w:color w:val="auto"/>
          <w:sz w:val="20"/>
          <w:szCs w:val="20"/>
        </w:rPr>
        <w:tab/>
        <w:t xml:space="preserve">Date limite de dépôt des dossiers de candidature auprès de French Tech </w:t>
      </w:r>
      <w:r w:rsidR="005564EB">
        <w:rPr>
          <w:color w:val="auto"/>
          <w:sz w:val="20"/>
          <w:szCs w:val="20"/>
        </w:rPr>
        <w:tab/>
      </w:r>
      <w:r w:rsidR="005564EB">
        <w:rPr>
          <w:color w:val="auto"/>
          <w:sz w:val="20"/>
          <w:szCs w:val="20"/>
        </w:rPr>
        <w:tab/>
      </w:r>
    </w:p>
    <w:p w:rsidR="008660B8" w:rsidRDefault="008660B8" w:rsidP="005B08B0">
      <w:pPr>
        <w:pStyle w:val="Default"/>
        <w:jc w:val="both"/>
        <w:rPr>
          <w:color w:val="auto"/>
          <w:sz w:val="20"/>
          <w:szCs w:val="20"/>
        </w:rPr>
      </w:pPr>
      <w:r>
        <w:rPr>
          <w:color w:val="auto"/>
          <w:sz w:val="20"/>
          <w:szCs w:val="20"/>
        </w:rPr>
        <w:t xml:space="preserve">Du </w:t>
      </w:r>
      <w:r w:rsidR="00F105DD">
        <w:rPr>
          <w:color w:val="auto"/>
          <w:sz w:val="20"/>
          <w:szCs w:val="20"/>
        </w:rPr>
        <w:t xml:space="preserve">20 au 25 </w:t>
      </w:r>
      <w:r w:rsidR="005564EB">
        <w:rPr>
          <w:color w:val="auto"/>
          <w:sz w:val="20"/>
          <w:szCs w:val="20"/>
        </w:rPr>
        <w:t>novembre</w:t>
      </w:r>
      <w:r w:rsidR="00F105DD">
        <w:rPr>
          <w:color w:val="auto"/>
          <w:sz w:val="20"/>
          <w:szCs w:val="20"/>
        </w:rPr>
        <w:t> :</w:t>
      </w:r>
      <w:r w:rsidR="005564EB">
        <w:rPr>
          <w:color w:val="auto"/>
          <w:sz w:val="20"/>
          <w:szCs w:val="20"/>
        </w:rPr>
        <w:t> </w:t>
      </w:r>
      <w:r w:rsidR="005564EB">
        <w:rPr>
          <w:color w:val="auto"/>
          <w:sz w:val="20"/>
          <w:szCs w:val="20"/>
        </w:rPr>
        <w:tab/>
      </w:r>
      <w:r w:rsidR="00F105DD">
        <w:rPr>
          <w:color w:val="auto"/>
          <w:sz w:val="20"/>
          <w:szCs w:val="20"/>
        </w:rPr>
        <w:t>S</w:t>
      </w:r>
      <w:r>
        <w:rPr>
          <w:color w:val="auto"/>
          <w:sz w:val="20"/>
          <w:szCs w:val="20"/>
        </w:rPr>
        <w:t>élection définitive des startups</w:t>
      </w:r>
      <w:r w:rsidR="00F105DD">
        <w:rPr>
          <w:color w:val="auto"/>
          <w:sz w:val="20"/>
          <w:szCs w:val="20"/>
        </w:rPr>
        <w:t xml:space="preserve"> et entreprises</w:t>
      </w:r>
      <w:r>
        <w:rPr>
          <w:color w:val="auto"/>
          <w:sz w:val="20"/>
          <w:szCs w:val="20"/>
        </w:rPr>
        <w:t xml:space="preserve"> lauréates de cet appel à candidature et </w:t>
      </w:r>
      <w:r w:rsidR="00F105DD">
        <w:rPr>
          <w:color w:val="auto"/>
          <w:sz w:val="20"/>
          <w:szCs w:val="20"/>
        </w:rPr>
        <w:tab/>
      </w:r>
      <w:r w:rsidR="00F105DD">
        <w:rPr>
          <w:color w:val="auto"/>
          <w:sz w:val="20"/>
          <w:szCs w:val="20"/>
        </w:rPr>
        <w:tab/>
      </w:r>
      <w:r w:rsidR="00F105DD">
        <w:rPr>
          <w:color w:val="auto"/>
          <w:sz w:val="20"/>
          <w:szCs w:val="20"/>
        </w:rPr>
        <w:tab/>
      </w:r>
      <w:r w:rsidR="00F105DD">
        <w:rPr>
          <w:color w:val="auto"/>
          <w:sz w:val="20"/>
          <w:szCs w:val="20"/>
        </w:rPr>
        <w:tab/>
        <w:t xml:space="preserve">notification </w:t>
      </w:r>
      <w:r>
        <w:rPr>
          <w:color w:val="auto"/>
          <w:sz w:val="20"/>
          <w:szCs w:val="20"/>
        </w:rPr>
        <w:t xml:space="preserve">du choix </w:t>
      </w:r>
      <w:r w:rsidR="00A348A4">
        <w:rPr>
          <w:color w:val="auto"/>
          <w:sz w:val="20"/>
          <w:szCs w:val="20"/>
        </w:rPr>
        <w:t>réalisé</w:t>
      </w:r>
      <w:r>
        <w:rPr>
          <w:color w:val="auto"/>
          <w:sz w:val="20"/>
          <w:szCs w:val="20"/>
        </w:rPr>
        <w:t xml:space="preserve"> par le comité de </w:t>
      </w:r>
      <w:r w:rsidR="00A348A4">
        <w:rPr>
          <w:color w:val="auto"/>
          <w:sz w:val="20"/>
          <w:szCs w:val="20"/>
        </w:rPr>
        <w:t>sélection</w:t>
      </w:r>
    </w:p>
    <w:p w:rsidR="00F105DD" w:rsidRDefault="00F105DD" w:rsidP="005B08B0">
      <w:pPr>
        <w:pStyle w:val="Default"/>
        <w:jc w:val="both"/>
        <w:rPr>
          <w:color w:val="auto"/>
          <w:sz w:val="20"/>
          <w:szCs w:val="20"/>
        </w:rPr>
      </w:pPr>
      <w:r>
        <w:rPr>
          <w:color w:val="auto"/>
          <w:sz w:val="20"/>
          <w:szCs w:val="20"/>
        </w:rPr>
        <w:t>27 novembre  2017 :</w:t>
      </w:r>
      <w:r w:rsidR="008660B8">
        <w:rPr>
          <w:color w:val="auto"/>
          <w:sz w:val="20"/>
          <w:szCs w:val="20"/>
        </w:rPr>
        <w:tab/>
      </w:r>
      <w:r>
        <w:rPr>
          <w:color w:val="auto"/>
          <w:sz w:val="20"/>
          <w:szCs w:val="20"/>
        </w:rPr>
        <w:t>Notification des résultats</w:t>
      </w:r>
    </w:p>
    <w:p w:rsidR="008660B8" w:rsidRDefault="00F105DD" w:rsidP="005B08B0">
      <w:pPr>
        <w:pStyle w:val="Default"/>
        <w:jc w:val="both"/>
        <w:rPr>
          <w:color w:val="auto"/>
          <w:sz w:val="20"/>
          <w:szCs w:val="20"/>
        </w:rPr>
      </w:pPr>
      <w:r>
        <w:rPr>
          <w:color w:val="auto"/>
          <w:sz w:val="20"/>
          <w:szCs w:val="20"/>
        </w:rPr>
        <w:t xml:space="preserve">Du 27/11 au 08/12 : </w:t>
      </w:r>
      <w:r>
        <w:rPr>
          <w:color w:val="auto"/>
          <w:sz w:val="20"/>
          <w:szCs w:val="20"/>
        </w:rPr>
        <w:tab/>
      </w:r>
      <w:r w:rsidR="00710938">
        <w:rPr>
          <w:color w:val="auto"/>
          <w:sz w:val="20"/>
          <w:szCs w:val="20"/>
        </w:rPr>
        <w:t>A</w:t>
      </w:r>
      <w:r w:rsidR="008660B8">
        <w:rPr>
          <w:color w:val="auto"/>
          <w:sz w:val="20"/>
          <w:szCs w:val="20"/>
        </w:rPr>
        <w:t xml:space="preserve">ttribution des binômes startups/designer </w:t>
      </w:r>
    </w:p>
    <w:p w:rsidR="00710938" w:rsidRDefault="00F105DD" w:rsidP="005B08B0">
      <w:pPr>
        <w:pStyle w:val="Default"/>
        <w:jc w:val="both"/>
        <w:rPr>
          <w:color w:val="auto"/>
          <w:sz w:val="20"/>
          <w:szCs w:val="20"/>
        </w:rPr>
      </w:pPr>
      <w:r>
        <w:rPr>
          <w:color w:val="auto"/>
          <w:sz w:val="20"/>
          <w:szCs w:val="20"/>
        </w:rPr>
        <w:t>Du 08/12  au 10/01 :</w:t>
      </w:r>
      <w:r>
        <w:rPr>
          <w:color w:val="auto"/>
          <w:sz w:val="20"/>
          <w:szCs w:val="20"/>
        </w:rPr>
        <w:tab/>
      </w:r>
      <w:r w:rsidR="00710938">
        <w:rPr>
          <w:color w:val="auto"/>
          <w:sz w:val="20"/>
          <w:szCs w:val="20"/>
        </w:rPr>
        <w:t>Echanges entre startups</w:t>
      </w:r>
      <w:r>
        <w:rPr>
          <w:color w:val="auto"/>
          <w:sz w:val="20"/>
          <w:szCs w:val="20"/>
        </w:rPr>
        <w:t xml:space="preserve"> et entreprises </w:t>
      </w:r>
      <w:r w:rsidR="00710938">
        <w:rPr>
          <w:color w:val="auto"/>
          <w:sz w:val="20"/>
          <w:szCs w:val="20"/>
        </w:rPr>
        <w:t xml:space="preserve"> et designers</w:t>
      </w:r>
    </w:p>
    <w:p w:rsidR="008660B8" w:rsidRDefault="00F105DD" w:rsidP="005B08B0">
      <w:pPr>
        <w:pStyle w:val="Default"/>
        <w:jc w:val="both"/>
        <w:rPr>
          <w:color w:val="auto"/>
          <w:sz w:val="20"/>
          <w:szCs w:val="20"/>
        </w:rPr>
      </w:pPr>
      <w:r>
        <w:rPr>
          <w:color w:val="auto"/>
          <w:sz w:val="20"/>
          <w:szCs w:val="20"/>
        </w:rPr>
        <w:t>Du 10/01 au 15/01 :</w:t>
      </w:r>
      <w:r>
        <w:rPr>
          <w:color w:val="auto"/>
          <w:sz w:val="20"/>
          <w:szCs w:val="20"/>
        </w:rPr>
        <w:tab/>
        <w:t>V</w:t>
      </w:r>
      <w:r w:rsidR="00557C04">
        <w:rPr>
          <w:color w:val="auto"/>
          <w:sz w:val="20"/>
          <w:szCs w:val="20"/>
        </w:rPr>
        <w:t>alidation des questionnaires à réaliser</w:t>
      </w:r>
    </w:p>
    <w:p w:rsidR="00557C04" w:rsidRDefault="00557C04" w:rsidP="005B08B0">
      <w:pPr>
        <w:pStyle w:val="Default"/>
        <w:jc w:val="both"/>
        <w:rPr>
          <w:color w:val="auto"/>
          <w:sz w:val="20"/>
          <w:szCs w:val="20"/>
        </w:rPr>
      </w:pPr>
      <w:r>
        <w:rPr>
          <w:color w:val="auto"/>
          <w:sz w:val="20"/>
          <w:szCs w:val="20"/>
        </w:rPr>
        <w:t xml:space="preserve">Du </w:t>
      </w:r>
      <w:r w:rsidR="00F105DD">
        <w:rPr>
          <w:color w:val="auto"/>
          <w:sz w:val="20"/>
          <w:szCs w:val="20"/>
        </w:rPr>
        <w:t xml:space="preserve">15/01 au 15/03 </w:t>
      </w:r>
      <w:r w:rsidR="00F105DD">
        <w:rPr>
          <w:color w:val="auto"/>
          <w:sz w:val="20"/>
          <w:szCs w:val="20"/>
        </w:rPr>
        <w:tab/>
        <w:t xml:space="preserve">Expérimentations </w:t>
      </w:r>
    </w:p>
    <w:p w:rsidR="00557C04" w:rsidRDefault="00F105DD" w:rsidP="005B08B0">
      <w:pPr>
        <w:pStyle w:val="Default"/>
        <w:jc w:val="both"/>
        <w:rPr>
          <w:color w:val="auto"/>
          <w:sz w:val="20"/>
          <w:szCs w:val="20"/>
        </w:rPr>
      </w:pPr>
      <w:r>
        <w:rPr>
          <w:color w:val="auto"/>
          <w:sz w:val="20"/>
          <w:szCs w:val="20"/>
        </w:rPr>
        <w:t xml:space="preserve">Du 15/04 au 30/04: </w:t>
      </w:r>
      <w:r>
        <w:rPr>
          <w:color w:val="auto"/>
          <w:sz w:val="20"/>
          <w:szCs w:val="20"/>
        </w:rPr>
        <w:tab/>
        <w:t>R</w:t>
      </w:r>
      <w:r w:rsidR="00557C04">
        <w:rPr>
          <w:color w:val="auto"/>
          <w:sz w:val="20"/>
          <w:szCs w:val="20"/>
        </w:rPr>
        <w:t>estitution des tests d’usage par les designers sous forme de livret exploitable</w:t>
      </w:r>
    </w:p>
    <w:p w:rsidR="00B87B6F" w:rsidRDefault="00B87B6F" w:rsidP="005B08B0">
      <w:pPr>
        <w:pStyle w:val="Default"/>
        <w:jc w:val="both"/>
        <w:rPr>
          <w:color w:val="auto"/>
          <w:sz w:val="20"/>
          <w:szCs w:val="20"/>
        </w:rPr>
      </w:pPr>
    </w:p>
    <w:p w:rsidR="00B87B6F" w:rsidRDefault="00B87B6F" w:rsidP="005B08B0">
      <w:pPr>
        <w:pStyle w:val="Default"/>
        <w:jc w:val="both"/>
        <w:rPr>
          <w:color w:val="auto"/>
          <w:sz w:val="20"/>
          <w:szCs w:val="20"/>
        </w:rPr>
      </w:pPr>
    </w:p>
    <w:p w:rsidR="00A348A4" w:rsidRDefault="00A348A4" w:rsidP="005B08B0">
      <w:pPr>
        <w:pStyle w:val="Default"/>
        <w:jc w:val="both"/>
        <w:rPr>
          <w:color w:val="auto"/>
          <w:sz w:val="20"/>
          <w:szCs w:val="20"/>
        </w:rPr>
      </w:pPr>
    </w:p>
    <w:p w:rsidR="00557C04" w:rsidRPr="00A348A4" w:rsidRDefault="00557C04" w:rsidP="005B08B0">
      <w:pPr>
        <w:pStyle w:val="Default"/>
        <w:jc w:val="both"/>
        <w:rPr>
          <w:color w:val="auto"/>
          <w:sz w:val="20"/>
          <w:szCs w:val="20"/>
          <w:u w:val="single"/>
        </w:rPr>
      </w:pPr>
      <w:r w:rsidRPr="00A348A4">
        <w:rPr>
          <w:color w:val="auto"/>
          <w:sz w:val="20"/>
          <w:szCs w:val="20"/>
          <w:u w:val="single"/>
        </w:rPr>
        <w:t xml:space="preserve">4- Charte de </w:t>
      </w:r>
      <w:r w:rsidR="00A348A4" w:rsidRPr="00A348A4">
        <w:rPr>
          <w:color w:val="auto"/>
          <w:sz w:val="20"/>
          <w:szCs w:val="20"/>
          <w:u w:val="single"/>
        </w:rPr>
        <w:t>com</w:t>
      </w:r>
      <w:r w:rsidRPr="00A348A4">
        <w:rPr>
          <w:color w:val="auto"/>
          <w:sz w:val="20"/>
          <w:szCs w:val="20"/>
          <w:u w:val="single"/>
        </w:rPr>
        <w:t>munication</w:t>
      </w:r>
    </w:p>
    <w:p w:rsidR="00557C04" w:rsidRDefault="00557C04" w:rsidP="005B08B0">
      <w:pPr>
        <w:pStyle w:val="Default"/>
        <w:jc w:val="both"/>
        <w:rPr>
          <w:color w:val="auto"/>
          <w:sz w:val="20"/>
          <w:szCs w:val="20"/>
        </w:rPr>
      </w:pPr>
    </w:p>
    <w:p w:rsidR="00557C04" w:rsidRDefault="00557C04" w:rsidP="005B08B0">
      <w:pPr>
        <w:pStyle w:val="Default"/>
        <w:jc w:val="both"/>
        <w:rPr>
          <w:color w:val="auto"/>
          <w:sz w:val="20"/>
          <w:szCs w:val="20"/>
        </w:rPr>
      </w:pPr>
      <w:r>
        <w:rPr>
          <w:color w:val="auto"/>
          <w:sz w:val="20"/>
          <w:szCs w:val="20"/>
        </w:rPr>
        <w:t xml:space="preserve">La communication générale autour de ce concours sera opérée et coordonnée directement par FrenchTech </w:t>
      </w:r>
      <w:r w:rsidR="00F105DD">
        <w:rPr>
          <w:color w:val="auto"/>
          <w:sz w:val="20"/>
          <w:szCs w:val="20"/>
        </w:rPr>
        <w:t xml:space="preserve">Saint Etienne </w:t>
      </w:r>
      <w:r w:rsidR="00A92494">
        <w:rPr>
          <w:color w:val="auto"/>
          <w:sz w:val="20"/>
          <w:szCs w:val="20"/>
        </w:rPr>
        <w:t>auprès</w:t>
      </w:r>
      <w:r>
        <w:rPr>
          <w:color w:val="auto"/>
          <w:sz w:val="20"/>
          <w:szCs w:val="20"/>
        </w:rPr>
        <w:t xml:space="preserve"> de ses partenaires locaux, </w:t>
      </w:r>
      <w:r w:rsidR="00A348A4">
        <w:rPr>
          <w:color w:val="auto"/>
          <w:sz w:val="20"/>
          <w:szCs w:val="20"/>
        </w:rPr>
        <w:t>nationaux</w:t>
      </w:r>
      <w:r>
        <w:rPr>
          <w:color w:val="auto"/>
          <w:sz w:val="20"/>
          <w:szCs w:val="20"/>
        </w:rPr>
        <w:t xml:space="preserve"> et internationaux </w:t>
      </w:r>
      <w:r w:rsidR="00A92494">
        <w:rPr>
          <w:color w:val="auto"/>
          <w:sz w:val="20"/>
          <w:szCs w:val="20"/>
        </w:rPr>
        <w:t xml:space="preserve"> qui pourron</w:t>
      </w:r>
      <w:r w:rsidR="0034191E">
        <w:rPr>
          <w:color w:val="auto"/>
          <w:sz w:val="20"/>
          <w:szCs w:val="20"/>
        </w:rPr>
        <w:t>t</w:t>
      </w:r>
      <w:r w:rsidR="00A92494">
        <w:rPr>
          <w:color w:val="auto"/>
          <w:sz w:val="20"/>
          <w:szCs w:val="20"/>
        </w:rPr>
        <w:t xml:space="preserve"> </w:t>
      </w:r>
      <w:r w:rsidR="00A348A4">
        <w:rPr>
          <w:color w:val="auto"/>
          <w:sz w:val="20"/>
          <w:szCs w:val="20"/>
        </w:rPr>
        <w:t>transférer</w:t>
      </w:r>
      <w:r w:rsidR="00A92494">
        <w:rPr>
          <w:color w:val="auto"/>
          <w:sz w:val="20"/>
          <w:szCs w:val="20"/>
        </w:rPr>
        <w:t xml:space="preserve"> toute information </w:t>
      </w:r>
      <w:r w:rsidR="00A348A4">
        <w:rPr>
          <w:color w:val="auto"/>
          <w:sz w:val="20"/>
          <w:szCs w:val="20"/>
        </w:rPr>
        <w:t>qu’il semblerait</w:t>
      </w:r>
      <w:r w:rsidR="00A92494">
        <w:rPr>
          <w:color w:val="auto"/>
          <w:sz w:val="20"/>
          <w:szCs w:val="20"/>
        </w:rPr>
        <w:t xml:space="preserve"> utile en mentionnant bien FrenchTech </w:t>
      </w:r>
      <w:r w:rsidR="00F105DD">
        <w:rPr>
          <w:color w:val="auto"/>
          <w:sz w:val="20"/>
          <w:szCs w:val="20"/>
        </w:rPr>
        <w:t>Saint Etienne.</w:t>
      </w:r>
    </w:p>
    <w:p w:rsidR="00A92494" w:rsidRDefault="00A92494" w:rsidP="005B08B0">
      <w:pPr>
        <w:pStyle w:val="Default"/>
        <w:jc w:val="both"/>
        <w:rPr>
          <w:color w:val="auto"/>
          <w:sz w:val="20"/>
          <w:szCs w:val="20"/>
        </w:rPr>
      </w:pPr>
    </w:p>
    <w:p w:rsidR="00A348A4" w:rsidRDefault="00A348A4" w:rsidP="005B08B0">
      <w:pPr>
        <w:pStyle w:val="Default"/>
        <w:jc w:val="both"/>
        <w:rPr>
          <w:color w:val="auto"/>
          <w:sz w:val="20"/>
          <w:szCs w:val="20"/>
        </w:rPr>
      </w:pPr>
    </w:p>
    <w:p w:rsidR="005B08B0" w:rsidRDefault="00A348A4" w:rsidP="005B08B0">
      <w:pPr>
        <w:pStyle w:val="Default"/>
        <w:jc w:val="both"/>
        <w:rPr>
          <w:color w:val="auto"/>
          <w:sz w:val="20"/>
          <w:szCs w:val="20"/>
        </w:rPr>
      </w:pPr>
      <w:r>
        <w:rPr>
          <w:color w:val="auto"/>
          <w:sz w:val="20"/>
          <w:szCs w:val="20"/>
        </w:rPr>
        <w:t xml:space="preserve">Les communications à l’issue </w:t>
      </w:r>
      <w:r w:rsidR="00CB61FF">
        <w:rPr>
          <w:color w:val="auto"/>
          <w:sz w:val="20"/>
          <w:szCs w:val="20"/>
        </w:rPr>
        <w:t xml:space="preserve">des expérimentations </w:t>
      </w:r>
      <w:r>
        <w:rPr>
          <w:color w:val="auto"/>
          <w:sz w:val="20"/>
          <w:szCs w:val="20"/>
        </w:rPr>
        <w:t>par les parte</w:t>
      </w:r>
      <w:r w:rsidR="00CB61FF">
        <w:rPr>
          <w:color w:val="auto"/>
          <w:sz w:val="20"/>
          <w:szCs w:val="20"/>
        </w:rPr>
        <w:t xml:space="preserve">naires, </w:t>
      </w:r>
      <w:r>
        <w:rPr>
          <w:color w:val="auto"/>
          <w:sz w:val="20"/>
          <w:szCs w:val="20"/>
        </w:rPr>
        <w:t xml:space="preserve">les startups </w:t>
      </w:r>
      <w:r w:rsidR="00CB61FF">
        <w:rPr>
          <w:color w:val="auto"/>
          <w:sz w:val="20"/>
          <w:szCs w:val="20"/>
        </w:rPr>
        <w:t>et les entreprises devront</w:t>
      </w:r>
      <w:r>
        <w:rPr>
          <w:color w:val="auto"/>
          <w:sz w:val="20"/>
          <w:szCs w:val="20"/>
        </w:rPr>
        <w:t xml:space="preserve"> obligatoirement mettre en avant le</w:t>
      </w:r>
      <w:r w:rsidR="005B08B0">
        <w:rPr>
          <w:color w:val="auto"/>
          <w:sz w:val="20"/>
          <w:szCs w:val="20"/>
        </w:rPr>
        <w:t>s</w:t>
      </w:r>
      <w:r>
        <w:rPr>
          <w:color w:val="auto"/>
          <w:sz w:val="20"/>
          <w:szCs w:val="20"/>
        </w:rPr>
        <w:t xml:space="preserve"> logo</w:t>
      </w:r>
      <w:r w:rsidR="005B08B0">
        <w:rPr>
          <w:color w:val="auto"/>
          <w:sz w:val="20"/>
          <w:szCs w:val="20"/>
        </w:rPr>
        <w:t>s</w:t>
      </w:r>
      <w:r>
        <w:rPr>
          <w:color w:val="auto"/>
          <w:sz w:val="20"/>
          <w:szCs w:val="20"/>
        </w:rPr>
        <w:t xml:space="preserve"> FrenchTech </w:t>
      </w:r>
      <w:r w:rsidR="00CB61FF">
        <w:rPr>
          <w:color w:val="auto"/>
          <w:sz w:val="20"/>
          <w:szCs w:val="20"/>
        </w:rPr>
        <w:t>Saint Etienne</w:t>
      </w:r>
      <w:r w:rsidR="0034191E">
        <w:rPr>
          <w:color w:val="auto"/>
          <w:sz w:val="20"/>
          <w:szCs w:val="20"/>
        </w:rPr>
        <w:t xml:space="preserve"> et </w:t>
      </w:r>
      <w:r w:rsidR="00E34949">
        <w:rPr>
          <w:color w:val="auto"/>
          <w:sz w:val="20"/>
          <w:szCs w:val="20"/>
        </w:rPr>
        <w:t>du MAMC</w:t>
      </w:r>
      <w:r w:rsidR="0034191E">
        <w:rPr>
          <w:color w:val="auto"/>
          <w:sz w:val="20"/>
          <w:szCs w:val="20"/>
        </w:rPr>
        <w:t>+</w:t>
      </w:r>
      <w:r w:rsidR="005B08B0">
        <w:rPr>
          <w:color w:val="auto"/>
          <w:sz w:val="20"/>
          <w:szCs w:val="20"/>
        </w:rPr>
        <w:t>.</w:t>
      </w:r>
    </w:p>
    <w:p w:rsidR="008660B8" w:rsidRDefault="008660B8" w:rsidP="005B08B0">
      <w:pPr>
        <w:pStyle w:val="Default"/>
        <w:jc w:val="both"/>
        <w:rPr>
          <w:color w:val="auto"/>
          <w:sz w:val="20"/>
          <w:szCs w:val="20"/>
        </w:rPr>
      </w:pPr>
    </w:p>
    <w:p w:rsidR="008660B8" w:rsidRDefault="008660B8" w:rsidP="005B08B0">
      <w:pPr>
        <w:pStyle w:val="Default"/>
        <w:jc w:val="both"/>
        <w:rPr>
          <w:color w:val="auto"/>
          <w:sz w:val="20"/>
          <w:szCs w:val="20"/>
        </w:rPr>
      </w:pPr>
    </w:p>
    <w:p w:rsidR="005564EB" w:rsidRDefault="001F78EC" w:rsidP="00AC298D">
      <w:pPr>
        <w:pStyle w:val="Default"/>
        <w:pageBreakBefore/>
        <w:rPr>
          <w:bCs/>
          <w:color w:val="auto"/>
          <w:sz w:val="22"/>
          <w:szCs w:val="28"/>
        </w:rPr>
      </w:pPr>
      <w:r>
        <w:rPr>
          <w:b/>
          <w:bCs/>
          <w:color w:val="auto"/>
          <w:sz w:val="28"/>
          <w:szCs w:val="28"/>
        </w:rPr>
        <w:lastRenderedPageBreak/>
        <w:t>IV CONTENU ATTENDU DES DOSSIERS DE CANDIDATURE</w:t>
      </w:r>
      <w:r w:rsidR="00FE5176">
        <w:rPr>
          <w:b/>
          <w:bCs/>
          <w:color w:val="auto"/>
          <w:sz w:val="28"/>
          <w:szCs w:val="28"/>
        </w:rPr>
        <w:br/>
      </w:r>
      <w:r w:rsidR="00FE5176">
        <w:rPr>
          <w:b/>
          <w:bCs/>
          <w:color w:val="auto"/>
          <w:sz w:val="28"/>
          <w:szCs w:val="28"/>
        </w:rPr>
        <w:br/>
      </w:r>
      <w:r w:rsidR="00A92494">
        <w:rPr>
          <w:b/>
          <w:bCs/>
          <w:color w:val="auto"/>
          <w:sz w:val="28"/>
          <w:szCs w:val="28"/>
        </w:rPr>
        <w:br/>
      </w:r>
      <w:r w:rsidR="00A348A4" w:rsidRPr="00F92BBC">
        <w:rPr>
          <w:bCs/>
          <w:color w:val="auto"/>
          <w:sz w:val="20"/>
          <w:szCs w:val="28"/>
        </w:rPr>
        <w:t>L</w:t>
      </w:r>
      <w:r w:rsidR="00A92494" w:rsidRPr="00F92BBC">
        <w:rPr>
          <w:bCs/>
          <w:color w:val="auto"/>
          <w:sz w:val="20"/>
          <w:szCs w:val="28"/>
        </w:rPr>
        <w:t xml:space="preserve">e format du dossier pourra </w:t>
      </w:r>
      <w:r w:rsidR="00A348A4" w:rsidRPr="00F92BBC">
        <w:rPr>
          <w:bCs/>
          <w:color w:val="auto"/>
          <w:sz w:val="20"/>
          <w:szCs w:val="28"/>
        </w:rPr>
        <w:t>être</w:t>
      </w:r>
      <w:r w:rsidR="00A92494" w:rsidRPr="00F92BBC">
        <w:rPr>
          <w:bCs/>
          <w:color w:val="auto"/>
          <w:sz w:val="20"/>
          <w:szCs w:val="28"/>
        </w:rPr>
        <w:t xml:space="preserve"> </w:t>
      </w:r>
      <w:r w:rsidR="00A348A4" w:rsidRPr="00F92BBC">
        <w:rPr>
          <w:bCs/>
          <w:color w:val="auto"/>
          <w:sz w:val="20"/>
          <w:szCs w:val="28"/>
        </w:rPr>
        <w:t xml:space="preserve">individualisé </w:t>
      </w:r>
      <w:r w:rsidR="00A92494" w:rsidRPr="00F92BBC">
        <w:rPr>
          <w:bCs/>
          <w:color w:val="auto"/>
          <w:sz w:val="20"/>
          <w:szCs w:val="28"/>
        </w:rPr>
        <w:t>mais il devra contenir pour chaque candidat les informations minimales suivantes</w:t>
      </w:r>
      <w:r w:rsidR="00A348A4" w:rsidRPr="00F92BBC">
        <w:rPr>
          <w:bCs/>
          <w:color w:val="auto"/>
          <w:sz w:val="20"/>
          <w:szCs w:val="28"/>
        </w:rPr>
        <w:t> :</w:t>
      </w:r>
      <w:r w:rsidR="00A92494" w:rsidRPr="00F92BBC">
        <w:rPr>
          <w:bCs/>
          <w:color w:val="auto"/>
          <w:sz w:val="20"/>
          <w:szCs w:val="28"/>
        </w:rPr>
        <w:br/>
      </w:r>
      <w:r w:rsidR="00A92494" w:rsidRPr="00F92BBC">
        <w:rPr>
          <w:bCs/>
          <w:color w:val="auto"/>
          <w:sz w:val="20"/>
          <w:szCs w:val="28"/>
        </w:rPr>
        <w:br/>
      </w:r>
      <w:r w:rsidR="00A348A4" w:rsidRPr="00F92BBC">
        <w:rPr>
          <w:bCs/>
          <w:color w:val="auto"/>
          <w:sz w:val="20"/>
          <w:szCs w:val="28"/>
          <w:u w:val="single"/>
        </w:rPr>
        <w:t>Présentation</w:t>
      </w:r>
      <w:r w:rsidR="00A92494" w:rsidRPr="00F92BBC">
        <w:rPr>
          <w:bCs/>
          <w:color w:val="auto"/>
          <w:sz w:val="20"/>
          <w:szCs w:val="28"/>
          <w:u w:val="single"/>
        </w:rPr>
        <w:t xml:space="preserve"> </w:t>
      </w:r>
      <w:r w:rsidR="0010736C" w:rsidRPr="00F92BBC">
        <w:rPr>
          <w:bCs/>
          <w:color w:val="auto"/>
          <w:sz w:val="20"/>
          <w:szCs w:val="28"/>
          <w:u w:val="single"/>
        </w:rPr>
        <w:t>générale</w:t>
      </w:r>
      <w:r w:rsidR="00A92494" w:rsidRPr="00F92BBC">
        <w:rPr>
          <w:bCs/>
          <w:color w:val="auto"/>
          <w:sz w:val="20"/>
          <w:szCs w:val="28"/>
          <w:u w:val="single"/>
        </w:rPr>
        <w:t xml:space="preserve"> de la </w:t>
      </w:r>
      <w:r w:rsidR="00A348A4" w:rsidRPr="00F92BBC">
        <w:rPr>
          <w:bCs/>
          <w:color w:val="auto"/>
          <w:sz w:val="20"/>
          <w:szCs w:val="28"/>
          <w:u w:val="single"/>
        </w:rPr>
        <w:t>startup</w:t>
      </w:r>
      <w:r w:rsidR="00A348A4" w:rsidRPr="00F92BBC">
        <w:rPr>
          <w:bCs/>
          <w:color w:val="auto"/>
          <w:sz w:val="20"/>
          <w:szCs w:val="28"/>
        </w:rPr>
        <w:t> </w:t>
      </w:r>
      <w:r w:rsidR="00A92494" w:rsidRPr="00F92BBC">
        <w:rPr>
          <w:bCs/>
          <w:color w:val="auto"/>
          <w:sz w:val="20"/>
          <w:szCs w:val="28"/>
        </w:rPr>
        <w:br/>
      </w:r>
      <w:r w:rsidR="00A348A4" w:rsidRPr="00F92BBC">
        <w:rPr>
          <w:bCs/>
          <w:color w:val="auto"/>
          <w:sz w:val="20"/>
          <w:szCs w:val="28"/>
        </w:rPr>
        <w:t xml:space="preserve">- </w:t>
      </w:r>
      <w:r w:rsidR="00A92494" w:rsidRPr="00F92BBC">
        <w:rPr>
          <w:bCs/>
          <w:color w:val="auto"/>
          <w:sz w:val="20"/>
          <w:szCs w:val="28"/>
        </w:rPr>
        <w:t xml:space="preserve">Nom et date de </w:t>
      </w:r>
      <w:r w:rsidR="0010736C" w:rsidRPr="00F92BBC">
        <w:rPr>
          <w:bCs/>
          <w:color w:val="auto"/>
          <w:sz w:val="20"/>
          <w:szCs w:val="28"/>
        </w:rPr>
        <w:t>création</w:t>
      </w:r>
      <w:r w:rsidR="00A92494" w:rsidRPr="00F92BBC">
        <w:rPr>
          <w:bCs/>
          <w:color w:val="auto"/>
          <w:sz w:val="20"/>
          <w:szCs w:val="28"/>
        </w:rPr>
        <w:br/>
      </w:r>
      <w:r w:rsidR="00A348A4" w:rsidRPr="00F92BBC">
        <w:rPr>
          <w:bCs/>
          <w:color w:val="auto"/>
          <w:sz w:val="20"/>
          <w:szCs w:val="28"/>
        </w:rPr>
        <w:t xml:space="preserve">- </w:t>
      </w:r>
      <w:r w:rsidR="00A92494" w:rsidRPr="00F92BBC">
        <w:rPr>
          <w:bCs/>
          <w:color w:val="auto"/>
          <w:sz w:val="20"/>
          <w:szCs w:val="28"/>
        </w:rPr>
        <w:t xml:space="preserve">Nom du contact (mail et </w:t>
      </w:r>
      <w:r w:rsidR="0010736C" w:rsidRPr="00F92BBC">
        <w:rPr>
          <w:bCs/>
          <w:color w:val="auto"/>
          <w:sz w:val="20"/>
          <w:szCs w:val="28"/>
        </w:rPr>
        <w:t>téléphone</w:t>
      </w:r>
      <w:r w:rsidR="00A92494" w:rsidRPr="00F92BBC">
        <w:rPr>
          <w:bCs/>
          <w:color w:val="auto"/>
          <w:sz w:val="20"/>
          <w:szCs w:val="28"/>
        </w:rPr>
        <w:t>)</w:t>
      </w:r>
      <w:r w:rsidR="00A92494" w:rsidRPr="00F92BBC">
        <w:rPr>
          <w:bCs/>
          <w:color w:val="auto"/>
          <w:sz w:val="20"/>
          <w:szCs w:val="28"/>
        </w:rPr>
        <w:br/>
      </w:r>
      <w:r w:rsidR="00A348A4" w:rsidRPr="00F92BBC">
        <w:rPr>
          <w:bCs/>
          <w:color w:val="auto"/>
          <w:sz w:val="20"/>
          <w:szCs w:val="28"/>
        </w:rPr>
        <w:t xml:space="preserve">- </w:t>
      </w:r>
      <w:r w:rsidR="00A92494" w:rsidRPr="00F92BBC">
        <w:rPr>
          <w:bCs/>
          <w:color w:val="auto"/>
          <w:sz w:val="20"/>
          <w:szCs w:val="28"/>
        </w:rPr>
        <w:t xml:space="preserve">Adresse physique de la </w:t>
      </w:r>
      <w:r w:rsidR="0010736C" w:rsidRPr="00F92BBC">
        <w:rPr>
          <w:bCs/>
          <w:color w:val="auto"/>
          <w:sz w:val="20"/>
          <w:szCs w:val="28"/>
        </w:rPr>
        <w:t>startup</w:t>
      </w:r>
      <w:r w:rsidR="00CB61FF">
        <w:rPr>
          <w:bCs/>
          <w:color w:val="auto"/>
          <w:sz w:val="20"/>
          <w:szCs w:val="28"/>
        </w:rPr>
        <w:t>/entreprise</w:t>
      </w:r>
      <w:r w:rsidR="00A92494" w:rsidRPr="00F92BBC">
        <w:rPr>
          <w:bCs/>
          <w:color w:val="auto"/>
          <w:sz w:val="20"/>
          <w:szCs w:val="28"/>
        </w:rPr>
        <w:br/>
      </w:r>
      <w:r w:rsidR="00583F7D" w:rsidRPr="00F92BBC">
        <w:rPr>
          <w:bCs/>
          <w:color w:val="auto"/>
          <w:sz w:val="20"/>
          <w:szCs w:val="28"/>
        </w:rPr>
        <w:br/>
      </w:r>
      <w:r w:rsidR="00583F7D" w:rsidRPr="00F92BBC">
        <w:rPr>
          <w:bCs/>
          <w:color w:val="auto"/>
          <w:sz w:val="20"/>
          <w:szCs w:val="28"/>
        </w:rPr>
        <w:br/>
      </w:r>
      <w:r w:rsidR="00583F7D" w:rsidRPr="00F92BBC">
        <w:rPr>
          <w:bCs/>
          <w:color w:val="auto"/>
          <w:sz w:val="20"/>
          <w:szCs w:val="28"/>
          <w:u w:val="single"/>
        </w:rPr>
        <w:t xml:space="preserve">Historique du projet </w:t>
      </w:r>
      <w:r w:rsidR="00583F7D" w:rsidRPr="00F92BBC">
        <w:rPr>
          <w:bCs/>
          <w:color w:val="auto"/>
          <w:sz w:val="20"/>
          <w:szCs w:val="28"/>
          <w:u w:val="single"/>
        </w:rPr>
        <w:br/>
      </w:r>
      <w:r w:rsidR="00A348A4" w:rsidRPr="00F92BBC">
        <w:rPr>
          <w:bCs/>
          <w:color w:val="auto"/>
          <w:sz w:val="20"/>
          <w:szCs w:val="28"/>
        </w:rPr>
        <w:t xml:space="preserve">- </w:t>
      </w:r>
      <w:r w:rsidR="00583F7D" w:rsidRPr="00F92BBC">
        <w:rPr>
          <w:bCs/>
          <w:color w:val="auto"/>
          <w:sz w:val="20"/>
          <w:szCs w:val="28"/>
        </w:rPr>
        <w:t>Descriptif détaillé du projet (nota pour de raisons de confidenti</w:t>
      </w:r>
      <w:r w:rsidR="00CB61FF">
        <w:rPr>
          <w:bCs/>
          <w:color w:val="auto"/>
          <w:sz w:val="20"/>
          <w:szCs w:val="28"/>
        </w:rPr>
        <w:t xml:space="preserve">alité, les membres du jury pourront </w:t>
      </w:r>
      <w:r w:rsidR="00583F7D" w:rsidRPr="00F92BBC">
        <w:rPr>
          <w:bCs/>
          <w:color w:val="auto"/>
          <w:sz w:val="20"/>
          <w:szCs w:val="28"/>
        </w:rPr>
        <w:t>signer à la demande une clause de confidentialité)</w:t>
      </w:r>
      <w:r w:rsidR="0010736C" w:rsidRPr="00F92BBC">
        <w:rPr>
          <w:bCs/>
          <w:color w:val="auto"/>
          <w:sz w:val="20"/>
          <w:szCs w:val="28"/>
        </w:rPr>
        <w:br/>
      </w:r>
      <w:r w:rsidR="00A348A4" w:rsidRPr="00F92BBC">
        <w:rPr>
          <w:bCs/>
          <w:color w:val="auto"/>
          <w:sz w:val="20"/>
          <w:szCs w:val="28"/>
        </w:rPr>
        <w:t xml:space="preserve">- </w:t>
      </w:r>
      <w:r w:rsidR="0010736C" w:rsidRPr="00F92BBC">
        <w:rPr>
          <w:bCs/>
          <w:color w:val="auto"/>
          <w:sz w:val="20"/>
          <w:szCs w:val="28"/>
        </w:rPr>
        <w:t>Date prévisionnelle de mise sur le marché</w:t>
      </w:r>
      <w:r w:rsidR="00A348A4" w:rsidRPr="00F92BBC">
        <w:rPr>
          <w:bCs/>
          <w:color w:val="auto"/>
          <w:sz w:val="20"/>
          <w:szCs w:val="28"/>
        </w:rPr>
        <w:br/>
        <w:t>- Les prochaines étapes de votre projet</w:t>
      </w:r>
      <w:r w:rsidR="00A348A4" w:rsidRPr="00F92BBC">
        <w:rPr>
          <w:bCs/>
          <w:color w:val="auto"/>
          <w:sz w:val="20"/>
          <w:szCs w:val="28"/>
        </w:rPr>
        <w:br/>
      </w:r>
      <w:r w:rsidR="00583F7D" w:rsidRPr="00F92BBC">
        <w:rPr>
          <w:bCs/>
          <w:color w:val="auto"/>
          <w:sz w:val="20"/>
          <w:szCs w:val="28"/>
        </w:rPr>
        <w:br/>
      </w:r>
      <w:r w:rsidR="00583F7D" w:rsidRPr="00F92BBC">
        <w:rPr>
          <w:bCs/>
          <w:color w:val="auto"/>
          <w:sz w:val="20"/>
          <w:szCs w:val="28"/>
          <w:u w:val="single"/>
        </w:rPr>
        <w:t>Photos ou vidéo du projet</w:t>
      </w:r>
      <w:r w:rsidR="00583F7D" w:rsidRPr="00F92BBC">
        <w:rPr>
          <w:bCs/>
          <w:color w:val="auto"/>
          <w:sz w:val="20"/>
          <w:szCs w:val="28"/>
          <w:u w:val="single"/>
        </w:rPr>
        <w:br/>
      </w:r>
      <w:r w:rsidR="00583F7D" w:rsidRPr="00F92BBC">
        <w:rPr>
          <w:bCs/>
          <w:color w:val="auto"/>
          <w:sz w:val="20"/>
          <w:szCs w:val="28"/>
          <w:u w:val="single"/>
        </w:rPr>
        <w:br/>
      </w:r>
      <w:r w:rsidR="00710938" w:rsidRPr="00F92BBC">
        <w:rPr>
          <w:bCs/>
          <w:color w:val="auto"/>
          <w:sz w:val="20"/>
          <w:szCs w:val="28"/>
          <w:u w:val="single"/>
        </w:rPr>
        <w:t>Projet à expérimenter :</w:t>
      </w:r>
      <w:r w:rsidR="00710938" w:rsidRPr="00F92BBC">
        <w:rPr>
          <w:bCs/>
          <w:color w:val="auto"/>
          <w:sz w:val="20"/>
          <w:szCs w:val="28"/>
          <w:u w:val="single"/>
        </w:rPr>
        <w:br/>
      </w:r>
      <w:r w:rsidR="00710938" w:rsidRPr="00F92BBC">
        <w:rPr>
          <w:bCs/>
          <w:color w:val="auto"/>
          <w:sz w:val="20"/>
          <w:szCs w:val="28"/>
        </w:rPr>
        <w:t xml:space="preserve">- </w:t>
      </w:r>
      <w:r w:rsidR="008F24CB" w:rsidRPr="00F92BBC">
        <w:rPr>
          <w:bCs/>
          <w:color w:val="auto"/>
          <w:sz w:val="20"/>
          <w:szCs w:val="28"/>
        </w:rPr>
        <w:t>Existe</w:t>
      </w:r>
      <w:r w:rsidR="00710938" w:rsidRPr="00F92BBC">
        <w:rPr>
          <w:bCs/>
          <w:color w:val="auto"/>
          <w:sz w:val="20"/>
          <w:szCs w:val="28"/>
        </w:rPr>
        <w:t>-t-il un prototype fonctionnel ou une maquette</w:t>
      </w:r>
      <w:r w:rsidR="007B2FB7" w:rsidRPr="00F92BBC">
        <w:rPr>
          <w:bCs/>
          <w:color w:val="auto"/>
          <w:sz w:val="20"/>
          <w:szCs w:val="28"/>
        </w:rPr>
        <w:t xml:space="preserve"> à l’échelle 1 ?</w:t>
      </w:r>
      <w:r w:rsidR="007B2FB7" w:rsidRPr="00F92BBC">
        <w:rPr>
          <w:bCs/>
          <w:color w:val="auto"/>
          <w:sz w:val="20"/>
          <w:szCs w:val="28"/>
        </w:rPr>
        <w:br/>
        <w:t xml:space="preserve">- Avez-vous des points précis nécessitant </w:t>
      </w:r>
      <w:r w:rsidR="00A858D3" w:rsidRPr="00F92BBC">
        <w:rPr>
          <w:bCs/>
          <w:color w:val="auto"/>
          <w:sz w:val="20"/>
          <w:szCs w:val="28"/>
        </w:rPr>
        <w:t>un retour des utilisateurs ?</w:t>
      </w:r>
      <w:r w:rsidR="00A858D3" w:rsidRPr="00F92BBC">
        <w:rPr>
          <w:bCs/>
          <w:color w:val="auto"/>
          <w:sz w:val="20"/>
          <w:szCs w:val="28"/>
        </w:rPr>
        <w:br/>
        <w:t>- Avez-vous déjà réalisé des focus groupe ?</w:t>
      </w:r>
      <w:r w:rsidR="00EF1D8B" w:rsidRPr="00F92BBC">
        <w:rPr>
          <w:bCs/>
          <w:color w:val="auto"/>
          <w:sz w:val="20"/>
          <w:szCs w:val="28"/>
        </w:rPr>
        <w:t xml:space="preserve"> ou autre questionnaire utilisateurs ?</w:t>
      </w:r>
      <w:r w:rsidRPr="00F92BBC">
        <w:rPr>
          <w:bCs/>
          <w:color w:val="auto"/>
          <w:sz w:val="20"/>
          <w:szCs w:val="28"/>
        </w:rPr>
        <w:t xml:space="preserve"> si oui précisez sur quels points ?  pouvez-vous communiquer les résultats ?</w:t>
      </w:r>
      <w:r w:rsidRPr="003F0E20">
        <w:rPr>
          <w:bCs/>
          <w:color w:val="auto"/>
          <w:sz w:val="22"/>
          <w:szCs w:val="28"/>
        </w:rPr>
        <w:br/>
      </w:r>
      <w:r>
        <w:rPr>
          <w:bCs/>
          <w:color w:val="auto"/>
          <w:sz w:val="22"/>
          <w:szCs w:val="28"/>
        </w:rPr>
        <w:br/>
      </w:r>
    </w:p>
    <w:p w:rsidR="00FE5176" w:rsidRDefault="00FE5176" w:rsidP="00AC298D">
      <w:pPr>
        <w:spacing w:after="200" w:line="276" w:lineRule="auto"/>
        <w:rPr>
          <w:bCs/>
          <w:szCs w:val="28"/>
        </w:rPr>
      </w:pPr>
    </w:p>
    <w:p w:rsidR="00FE5176" w:rsidRPr="0010736C" w:rsidRDefault="00FE5176" w:rsidP="00AC298D">
      <w:pPr>
        <w:spacing w:after="200" w:line="276" w:lineRule="auto"/>
        <w:rPr>
          <w:rFonts w:cs="Calibri"/>
          <w:b/>
          <w:bCs/>
          <w:sz w:val="28"/>
          <w:szCs w:val="28"/>
          <w:lang w:eastAsia="en-US"/>
        </w:rPr>
      </w:pPr>
      <w:r>
        <w:rPr>
          <w:rFonts w:cs="Calibri"/>
          <w:b/>
          <w:bCs/>
          <w:sz w:val="28"/>
          <w:szCs w:val="28"/>
          <w:lang w:eastAsia="en-US"/>
        </w:rPr>
        <w:br/>
        <w:t xml:space="preserve">V </w:t>
      </w:r>
      <w:r w:rsidRPr="0010736C">
        <w:rPr>
          <w:rFonts w:cs="Calibri"/>
          <w:b/>
          <w:bCs/>
          <w:sz w:val="28"/>
          <w:szCs w:val="28"/>
          <w:lang w:eastAsia="en-US"/>
        </w:rPr>
        <w:t>CONTACT</w:t>
      </w:r>
      <w:r>
        <w:rPr>
          <w:rFonts w:cs="Calibri"/>
          <w:b/>
          <w:bCs/>
          <w:sz w:val="28"/>
          <w:szCs w:val="28"/>
          <w:lang w:eastAsia="en-US"/>
        </w:rPr>
        <w:t>S</w:t>
      </w:r>
    </w:p>
    <w:p w:rsidR="00FE5176" w:rsidRPr="00FE5176" w:rsidRDefault="00FE5176" w:rsidP="00AC298D">
      <w:pPr>
        <w:spacing w:after="200" w:line="276" w:lineRule="auto"/>
        <w:rPr>
          <w:rFonts w:cs="Calibri"/>
          <w:bCs/>
          <w:sz w:val="20"/>
          <w:szCs w:val="28"/>
          <w:lang w:eastAsia="en-US"/>
        </w:rPr>
      </w:pPr>
      <w:r w:rsidRPr="00FE5176">
        <w:rPr>
          <w:rFonts w:cs="Calibri"/>
          <w:bCs/>
          <w:sz w:val="20"/>
          <w:szCs w:val="28"/>
          <w:lang w:eastAsia="en-US"/>
        </w:rPr>
        <w:t xml:space="preserve">Pour toute question concernant cet appel à candidature, merci de contacter FrenchTech </w:t>
      </w:r>
      <w:r w:rsidR="00052A9C">
        <w:rPr>
          <w:rFonts w:cs="Calibri"/>
          <w:bCs/>
          <w:sz w:val="20"/>
          <w:szCs w:val="28"/>
          <w:lang w:eastAsia="en-US"/>
        </w:rPr>
        <w:t>Saint-Etienne</w:t>
      </w:r>
    </w:p>
    <w:p w:rsidR="00FE5176" w:rsidRPr="00FE5176" w:rsidRDefault="00FE5176" w:rsidP="00AC298D">
      <w:pPr>
        <w:spacing w:after="200" w:line="276" w:lineRule="auto"/>
        <w:rPr>
          <w:rFonts w:cs="Calibri"/>
          <w:bCs/>
          <w:sz w:val="20"/>
          <w:szCs w:val="28"/>
          <w:lang w:eastAsia="en-US"/>
        </w:rPr>
      </w:pPr>
    </w:p>
    <w:p w:rsidR="00FE5176" w:rsidRPr="000C26A5" w:rsidRDefault="00EC57F2" w:rsidP="00AC298D">
      <w:pPr>
        <w:spacing w:after="120" w:line="276" w:lineRule="auto"/>
        <w:rPr>
          <w:sz w:val="20"/>
          <w:lang w:val="en-US"/>
        </w:rPr>
      </w:pPr>
      <w:r>
        <w:rPr>
          <w:rFonts w:cs="Calibri"/>
          <w:bCs/>
          <w:sz w:val="20"/>
          <w:szCs w:val="28"/>
          <w:lang w:val="en-US" w:eastAsia="en-US"/>
        </w:rPr>
        <w:t xml:space="preserve">* Geneviève SORLIN- FrenchTech </w:t>
      </w:r>
      <w:r w:rsidR="00FE5176" w:rsidRPr="000C26A5">
        <w:rPr>
          <w:rFonts w:cs="Calibri"/>
          <w:bCs/>
          <w:sz w:val="20"/>
          <w:szCs w:val="28"/>
          <w:lang w:val="en-US" w:eastAsia="en-US"/>
        </w:rPr>
        <w:t xml:space="preserve">Manager :  </w:t>
      </w:r>
      <w:hyperlink r:id="rId13" w:history="1">
        <w:r w:rsidR="00FE5176" w:rsidRPr="000C26A5">
          <w:rPr>
            <w:sz w:val="20"/>
            <w:lang w:val="en-US"/>
          </w:rPr>
          <w:t>g.sorlin@saint-etienne-metropole.fr</w:t>
        </w:r>
      </w:hyperlink>
    </w:p>
    <w:p w:rsidR="00FE5176" w:rsidRPr="00FE5176" w:rsidRDefault="00FE5176" w:rsidP="00AC298D">
      <w:pPr>
        <w:spacing w:after="120" w:line="276" w:lineRule="auto"/>
        <w:rPr>
          <w:sz w:val="20"/>
        </w:rPr>
      </w:pPr>
      <w:r w:rsidRPr="00FE5176">
        <w:rPr>
          <w:sz w:val="20"/>
        </w:rPr>
        <w:t>00 33 6 18 19 46 35</w:t>
      </w:r>
    </w:p>
    <w:p w:rsidR="00FE5176" w:rsidRPr="00FE5176" w:rsidRDefault="00EC57F2" w:rsidP="00AC298D">
      <w:pPr>
        <w:spacing w:after="200" w:line="276" w:lineRule="auto"/>
        <w:rPr>
          <w:sz w:val="20"/>
        </w:rPr>
      </w:pPr>
      <w:r>
        <w:rPr>
          <w:sz w:val="20"/>
        </w:rPr>
        <w:t xml:space="preserve"> </w:t>
      </w:r>
    </w:p>
    <w:p w:rsidR="005564EB" w:rsidRDefault="005564EB" w:rsidP="00AC298D">
      <w:pPr>
        <w:spacing w:after="200" w:line="276" w:lineRule="auto"/>
        <w:rPr>
          <w:rFonts w:cs="Calibri"/>
          <w:bCs/>
          <w:szCs w:val="28"/>
          <w:lang w:eastAsia="en-US"/>
        </w:rPr>
      </w:pPr>
    </w:p>
    <w:p w:rsidR="00A92494" w:rsidRDefault="00A92494" w:rsidP="00AC298D">
      <w:pPr>
        <w:pStyle w:val="Default"/>
        <w:pageBreakBefore/>
        <w:ind w:firstLine="708"/>
        <w:rPr>
          <w:bCs/>
          <w:color w:val="auto"/>
          <w:sz w:val="22"/>
          <w:szCs w:val="28"/>
        </w:rPr>
        <w:sectPr w:rsidR="00A92494" w:rsidSect="005564EB">
          <w:footerReference w:type="default" r:id="rId14"/>
          <w:type w:val="continuous"/>
          <w:pgSz w:w="11906" w:h="16838"/>
          <w:pgMar w:top="1417" w:right="991" w:bottom="1417" w:left="1417" w:header="708" w:footer="708" w:gutter="0"/>
          <w:cols w:space="708"/>
          <w:docGrid w:linePitch="360"/>
        </w:sectPr>
      </w:pPr>
    </w:p>
    <w:p w:rsidR="0010736C" w:rsidRPr="00EC57F2" w:rsidRDefault="0010736C" w:rsidP="005B08B0">
      <w:pPr>
        <w:spacing w:after="200" w:line="276" w:lineRule="auto"/>
        <w:rPr>
          <w:rStyle w:val="Hyperlink"/>
          <w:color w:val="1F497D" w:themeColor="text2"/>
          <w:u w:val="none"/>
        </w:rPr>
      </w:pPr>
    </w:p>
    <w:sectPr w:rsidR="0010736C" w:rsidRPr="00EC57F2" w:rsidSect="00A9249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662" w:rsidRDefault="00F03662" w:rsidP="00086178">
      <w:r>
        <w:separator/>
      </w:r>
    </w:p>
  </w:endnote>
  <w:endnote w:type="continuationSeparator" w:id="0">
    <w:p w:rsidR="00F03662" w:rsidRDefault="00F03662" w:rsidP="0008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55"/>
      <w:gridCol w:w="959"/>
    </w:tblGrid>
    <w:tr w:rsidR="00FE5176" w:rsidTr="00FE5176">
      <w:tc>
        <w:tcPr>
          <w:tcW w:w="8755" w:type="dxa"/>
        </w:tcPr>
        <w:p w:rsidR="00FE5176" w:rsidRDefault="00584270" w:rsidP="00584270">
          <w:pPr>
            <w:pStyle w:val="Footer"/>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t>AAC French Tech – 30 ans du MAMC 2018</w:t>
          </w:r>
          <w:r w:rsidR="00FE5176">
            <w:rPr>
              <w:szCs w:val="21"/>
              <w14:shadow w14:blurRad="50800" w14:dist="38100" w14:dir="2700000" w14:sx="100000" w14:sy="100000" w14:kx="0" w14:ky="0" w14:algn="tl">
                <w14:srgbClr w14:val="000000">
                  <w14:alpha w14:val="60000"/>
                </w14:srgbClr>
              </w14:shadow>
              <w14:numForm w14:val="oldStyle"/>
            </w:rPr>
            <w:t xml:space="preserve">-  </w:t>
          </w:r>
          <w:r w:rsidR="00FE5176" w:rsidRPr="00FE5176">
            <w:rPr>
              <w:sz w:val="20"/>
              <w:szCs w:val="21"/>
              <w14:shadow w14:blurRad="50800" w14:dist="38100" w14:dir="2700000" w14:sx="100000" w14:sy="100000" w14:kx="0" w14:ky="0" w14:algn="tl">
                <w14:srgbClr w14:val="000000">
                  <w14:alpha w14:val="60000"/>
                </w14:srgbClr>
              </w14:shadow>
              <w14:numForm w14:val="oldStyle"/>
            </w:rPr>
            <w:fldChar w:fldCharType="begin"/>
          </w:r>
          <w:r w:rsidR="00FE5176" w:rsidRPr="00FE5176">
            <w:rPr>
              <w:sz w:val="20"/>
              <w14:shadow w14:blurRad="50800" w14:dist="38100" w14:dir="2700000" w14:sx="100000" w14:sy="100000" w14:kx="0" w14:ky="0" w14:algn="tl">
                <w14:srgbClr w14:val="000000">
                  <w14:alpha w14:val="60000"/>
                </w14:srgbClr>
              </w14:shadow>
              <w14:numForm w14:val="oldStyle"/>
            </w:rPr>
            <w:instrText>PAGE   \* MERGEFORMAT</w:instrText>
          </w:r>
          <w:r w:rsidR="00FE5176" w:rsidRPr="00FE5176">
            <w:rPr>
              <w:sz w:val="20"/>
              <w:szCs w:val="21"/>
              <w14:shadow w14:blurRad="50800" w14:dist="38100" w14:dir="2700000" w14:sx="100000" w14:sy="100000" w14:kx="0" w14:ky="0" w14:algn="tl">
                <w14:srgbClr w14:val="000000">
                  <w14:alpha w14:val="60000"/>
                </w14:srgbClr>
              </w14:shadow>
              <w14:numForm w14:val="oldStyle"/>
            </w:rPr>
            <w:fldChar w:fldCharType="separate"/>
          </w:r>
          <w:r w:rsidR="004C1D70" w:rsidRPr="004C1D70">
            <w:rPr>
              <w:b/>
              <w:bCs/>
              <w:noProof/>
              <w:color w:val="4F81BD" w:themeColor="accent1"/>
              <w:sz w:val="28"/>
              <w:szCs w:val="32"/>
              <w14:shadow w14:blurRad="50800" w14:dist="38100" w14:dir="2700000" w14:sx="100000" w14:sy="100000" w14:kx="0" w14:ky="0" w14:algn="tl">
                <w14:srgbClr w14:val="000000">
                  <w14:alpha w14:val="60000"/>
                </w14:srgbClr>
              </w14:shadow>
              <w14:numForm w14:val="oldStyle"/>
            </w:rPr>
            <w:t>2</w:t>
          </w:r>
          <w:r w:rsidR="00FE5176" w:rsidRPr="00FE5176">
            <w:rPr>
              <w:b/>
              <w:bCs/>
              <w:color w:val="4F81BD" w:themeColor="accent1"/>
              <w:sz w:val="28"/>
              <w:szCs w:val="32"/>
              <w14:shadow w14:blurRad="50800" w14:dist="38100" w14:dir="2700000" w14:sx="100000" w14:sy="100000" w14:kx="0" w14:ky="0" w14:algn="tl">
                <w14:srgbClr w14:val="000000">
                  <w14:alpha w14:val="60000"/>
                </w14:srgbClr>
              </w14:shadow>
              <w14:numForm w14:val="oldStyle"/>
            </w:rPr>
            <w:fldChar w:fldCharType="end"/>
          </w:r>
        </w:p>
      </w:tc>
      <w:tc>
        <w:tcPr>
          <w:tcW w:w="959" w:type="dxa"/>
        </w:tcPr>
        <w:p w:rsidR="00FE5176" w:rsidRDefault="00FE5176">
          <w:pPr>
            <w:pStyle w:val="Footer"/>
          </w:pPr>
        </w:p>
      </w:tc>
    </w:tr>
  </w:tbl>
  <w:p w:rsidR="00086178" w:rsidRDefault="0008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662" w:rsidRDefault="00F03662" w:rsidP="00086178">
      <w:r>
        <w:separator/>
      </w:r>
    </w:p>
  </w:footnote>
  <w:footnote w:type="continuationSeparator" w:id="0">
    <w:p w:rsidR="00F03662" w:rsidRDefault="00F03662" w:rsidP="00086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5C5"/>
    <w:multiLevelType w:val="hybridMultilevel"/>
    <w:tmpl w:val="0F6CFCB4"/>
    <w:lvl w:ilvl="0" w:tplc="4C5CBFA2">
      <w:start w:val="1"/>
      <w:numFmt w:val="bullet"/>
      <w:lvlText w:val="•"/>
      <w:lvlJc w:val="left"/>
      <w:pPr>
        <w:tabs>
          <w:tab w:val="num" w:pos="720"/>
        </w:tabs>
        <w:ind w:left="720" w:hanging="360"/>
      </w:pPr>
      <w:rPr>
        <w:rFonts w:ascii="Arial" w:hAnsi="Arial" w:hint="default"/>
      </w:rPr>
    </w:lvl>
    <w:lvl w:ilvl="1" w:tplc="4CDC0C32">
      <w:start w:val="40"/>
      <w:numFmt w:val="bullet"/>
      <w:lvlText w:val="•"/>
      <w:lvlJc w:val="left"/>
      <w:pPr>
        <w:tabs>
          <w:tab w:val="num" w:pos="1440"/>
        </w:tabs>
        <w:ind w:left="1440" w:hanging="360"/>
      </w:pPr>
      <w:rPr>
        <w:rFonts w:ascii="Arial" w:hAnsi="Arial" w:hint="default"/>
      </w:rPr>
    </w:lvl>
    <w:lvl w:ilvl="2" w:tplc="402E7604" w:tentative="1">
      <w:start w:val="1"/>
      <w:numFmt w:val="bullet"/>
      <w:lvlText w:val="•"/>
      <w:lvlJc w:val="left"/>
      <w:pPr>
        <w:tabs>
          <w:tab w:val="num" w:pos="2160"/>
        </w:tabs>
        <w:ind w:left="2160" w:hanging="360"/>
      </w:pPr>
      <w:rPr>
        <w:rFonts w:ascii="Arial" w:hAnsi="Arial" w:hint="default"/>
      </w:rPr>
    </w:lvl>
    <w:lvl w:ilvl="3" w:tplc="01AED0DC" w:tentative="1">
      <w:start w:val="1"/>
      <w:numFmt w:val="bullet"/>
      <w:lvlText w:val="•"/>
      <w:lvlJc w:val="left"/>
      <w:pPr>
        <w:tabs>
          <w:tab w:val="num" w:pos="2880"/>
        </w:tabs>
        <w:ind w:left="2880" w:hanging="360"/>
      </w:pPr>
      <w:rPr>
        <w:rFonts w:ascii="Arial" w:hAnsi="Arial" w:hint="default"/>
      </w:rPr>
    </w:lvl>
    <w:lvl w:ilvl="4" w:tplc="321A7DA2" w:tentative="1">
      <w:start w:val="1"/>
      <w:numFmt w:val="bullet"/>
      <w:lvlText w:val="•"/>
      <w:lvlJc w:val="left"/>
      <w:pPr>
        <w:tabs>
          <w:tab w:val="num" w:pos="3600"/>
        </w:tabs>
        <w:ind w:left="3600" w:hanging="360"/>
      </w:pPr>
      <w:rPr>
        <w:rFonts w:ascii="Arial" w:hAnsi="Arial" w:hint="default"/>
      </w:rPr>
    </w:lvl>
    <w:lvl w:ilvl="5" w:tplc="1A50D63A" w:tentative="1">
      <w:start w:val="1"/>
      <w:numFmt w:val="bullet"/>
      <w:lvlText w:val="•"/>
      <w:lvlJc w:val="left"/>
      <w:pPr>
        <w:tabs>
          <w:tab w:val="num" w:pos="4320"/>
        </w:tabs>
        <w:ind w:left="4320" w:hanging="360"/>
      </w:pPr>
      <w:rPr>
        <w:rFonts w:ascii="Arial" w:hAnsi="Arial" w:hint="default"/>
      </w:rPr>
    </w:lvl>
    <w:lvl w:ilvl="6" w:tplc="FC829EF2" w:tentative="1">
      <w:start w:val="1"/>
      <w:numFmt w:val="bullet"/>
      <w:lvlText w:val="•"/>
      <w:lvlJc w:val="left"/>
      <w:pPr>
        <w:tabs>
          <w:tab w:val="num" w:pos="5040"/>
        </w:tabs>
        <w:ind w:left="5040" w:hanging="360"/>
      </w:pPr>
      <w:rPr>
        <w:rFonts w:ascii="Arial" w:hAnsi="Arial" w:hint="default"/>
      </w:rPr>
    </w:lvl>
    <w:lvl w:ilvl="7" w:tplc="5446928A" w:tentative="1">
      <w:start w:val="1"/>
      <w:numFmt w:val="bullet"/>
      <w:lvlText w:val="•"/>
      <w:lvlJc w:val="left"/>
      <w:pPr>
        <w:tabs>
          <w:tab w:val="num" w:pos="5760"/>
        </w:tabs>
        <w:ind w:left="5760" w:hanging="360"/>
      </w:pPr>
      <w:rPr>
        <w:rFonts w:ascii="Arial" w:hAnsi="Arial" w:hint="default"/>
      </w:rPr>
    </w:lvl>
    <w:lvl w:ilvl="8" w:tplc="3D32F7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C1ECA"/>
    <w:multiLevelType w:val="hybridMultilevel"/>
    <w:tmpl w:val="DB422C76"/>
    <w:lvl w:ilvl="0" w:tplc="0EC4E41A">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52734"/>
    <w:multiLevelType w:val="hybridMultilevel"/>
    <w:tmpl w:val="5A2E0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15434"/>
    <w:multiLevelType w:val="hybridMultilevel"/>
    <w:tmpl w:val="66A65A06"/>
    <w:lvl w:ilvl="0" w:tplc="C77091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7119D5"/>
    <w:multiLevelType w:val="hybridMultilevel"/>
    <w:tmpl w:val="8A76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E649C"/>
    <w:multiLevelType w:val="hybridMultilevel"/>
    <w:tmpl w:val="9398AA72"/>
    <w:lvl w:ilvl="0" w:tplc="7DD86B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CC516F"/>
    <w:multiLevelType w:val="hybridMultilevel"/>
    <w:tmpl w:val="BEAED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D2294"/>
    <w:multiLevelType w:val="hybridMultilevel"/>
    <w:tmpl w:val="12BC2322"/>
    <w:lvl w:ilvl="0" w:tplc="C5B64A1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AC169F5"/>
    <w:multiLevelType w:val="hybridMultilevel"/>
    <w:tmpl w:val="5596D9F0"/>
    <w:lvl w:ilvl="0" w:tplc="525E674C">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1AB3B3F"/>
    <w:multiLevelType w:val="hybridMultilevel"/>
    <w:tmpl w:val="F1142142"/>
    <w:lvl w:ilvl="0" w:tplc="2D405298">
      <w:start w:val="4"/>
      <w:numFmt w:val="bullet"/>
      <w:lvlText w:val="-"/>
      <w:lvlJc w:val="left"/>
      <w:pPr>
        <w:ind w:left="928"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290947"/>
    <w:multiLevelType w:val="hybridMultilevel"/>
    <w:tmpl w:val="4A003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BF0131"/>
    <w:multiLevelType w:val="hybridMultilevel"/>
    <w:tmpl w:val="E2CE827C"/>
    <w:lvl w:ilvl="0" w:tplc="545A6AC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15:restartNumberingAfterBreak="0">
    <w:nsid w:val="3E0D3FE2"/>
    <w:multiLevelType w:val="hybridMultilevel"/>
    <w:tmpl w:val="B3206688"/>
    <w:lvl w:ilvl="0" w:tplc="A54E0D9C">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A87C7E"/>
    <w:multiLevelType w:val="hybridMultilevel"/>
    <w:tmpl w:val="1D8CE9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9823427"/>
    <w:multiLevelType w:val="hybridMultilevel"/>
    <w:tmpl w:val="F1583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242173"/>
    <w:multiLevelType w:val="hybridMultilevel"/>
    <w:tmpl w:val="D3D40F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3129AA"/>
    <w:multiLevelType w:val="hybridMultilevel"/>
    <w:tmpl w:val="4E4C4582"/>
    <w:lvl w:ilvl="0" w:tplc="BAEECF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0465C0"/>
    <w:multiLevelType w:val="hybridMultilevel"/>
    <w:tmpl w:val="7892D47A"/>
    <w:lvl w:ilvl="0" w:tplc="BAEECF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1C1696"/>
    <w:multiLevelType w:val="hybridMultilevel"/>
    <w:tmpl w:val="93C6B38A"/>
    <w:lvl w:ilvl="0" w:tplc="9DBCA9DA">
      <w:start w:val="1"/>
      <w:numFmt w:val="upp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9" w15:restartNumberingAfterBreak="0">
    <w:nsid w:val="786B6CB2"/>
    <w:multiLevelType w:val="hybridMultilevel"/>
    <w:tmpl w:val="55F89CCC"/>
    <w:lvl w:ilvl="0" w:tplc="0EC4E41A">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32057D"/>
    <w:multiLevelType w:val="hybridMultilevel"/>
    <w:tmpl w:val="700854E2"/>
    <w:lvl w:ilvl="0" w:tplc="BAEECF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7C229E"/>
    <w:multiLevelType w:val="hybridMultilevel"/>
    <w:tmpl w:val="96E8E09C"/>
    <w:lvl w:ilvl="0" w:tplc="29EE127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9"/>
  </w:num>
  <w:num w:numId="2">
    <w:abstractNumId w:val="0"/>
  </w:num>
  <w:num w:numId="3">
    <w:abstractNumId w:val="1"/>
  </w:num>
  <w:num w:numId="4">
    <w:abstractNumId w:val="19"/>
  </w:num>
  <w:num w:numId="5">
    <w:abstractNumId w:val="3"/>
  </w:num>
  <w:num w:numId="6">
    <w:abstractNumId w:val="8"/>
  </w:num>
  <w:num w:numId="7">
    <w:abstractNumId w:val="12"/>
  </w:num>
  <w:num w:numId="8">
    <w:abstractNumId w:val="14"/>
  </w:num>
  <w:num w:numId="9">
    <w:abstractNumId w:val="17"/>
  </w:num>
  <w:num w:numId="10">
    <w:abstractNumId w:val="20"/>
  </w:num>
  <w:num w:numId="11">
    <w:abstractNumId w:val="16"/>
  </w:num>
  <w:num w:numId="12">
    <w:abstractNumId w:val="6"/>
  </w:num>
  <w:num w:numId="13">
    <w:abstractNumId w:val="11"/>
  </w:num>
  <w:num w:numId="14">
    <w:abstractNumId w:val="5"/>
  </w:num>
  <w:num w:numId="15">
    <w:abstractNumId w:val="7"/>
  </w:num>
  <w:num w:numId="16">
    <w:abstractNumId w:val="21"/>
  </w:num>
  <w:num w:numId="17">
    <w:abstractNumId w:val="13"/>
  </w:num>
  <w:num w:numId="18">
    <w:abstractNumId w:val="18"/>
  </w:num>
  <w:num w:numId="19">
    <w:abstractNumId w:val="10"/>
  </w:num>
  <w:num w:numId="20">
    <w:abstractNumId w:val="2"/>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10"/>
    <w:rsid w:val="00041F2B"/>
    <w:rsid w:val="000422E8"/>
    <w:rsid w:val="00052A9C"/>
    <w:rsid w:val="00072CAD"/>
    <w:rsid w:val="00086178"/>
    <w:rsid w:val="00086BF3"/>
    <w:rsid w:val="00093894"/>
    <w:rsid w:val="000B1238"/>
    <w:rsid w:val="000C1CDD"/>
    <w:rsid w:val="000C26A5"/>
    <w:rsid w:val="000D3419"/>
    <w:rsid w:val="000D628E"/>
    <w:rsid w:val="000D75D9"/>
    <w:rsid w:val="000E0FFB"/>
    <w:rsid w:val="000F4319"/>
    <w:rsid w:val="0010736C"/>
    <w:rsid w:val="00111899"/>
    <w:rsid w:val="001308BB"/>
    <w:rsid w:val="001500DF"/>
    <w:rsid w:val="001532DA"/>
    <w:rsid w:val="001556EC"/>
    <w:rsid w:val="00183BE9"/>
    <w:rsid w:val="001C42F7"/>
    <w:rsid w:val="001D52AD"/>
    <w:rsid w:val="001F78EC"/>
    <w:rsid w:val="0022515C"/>
    <w:rsid w:val="0025320C"/>
    <w:rsid w:val="00266B94"/>
    <w:rsid w:val="002C7F7F"/>
    <w:rsid w:val="0033522C"/>
    <w:rsid w:val="0034191E"/>
    <w:rsid w:val="00344075"/>
    <w:rsid w:val="003460D3"/>
    <w:rsid w:val="00395B89"/>
    <w:rsid w:val="003A2FA5"/>
    <w:rsid w:val="003C4F40"/>
    <w:rsid w:val="003C6D1A"/>
    <w:rsid w:val="0040573F"/>
    <w:rsid w:val="00473076"/>
    <w:rsid w:val="004B3C42"/>
    <w:rsid w:val="004B5D09"/>
    <w:rsid w:val="004C1D70"/>
    <w:rsid w:val="004C6072"/>
    <w:rsid w:val="004E19FF"/>
    <w:rsid w:val="00535951"/>
    <w:rsid w:val="005564EB"/>
    <w:rsid w:val="00557C04"/>
    <w:rsid w:val="00573B60"/>
    <w:rsid w:val="005767B8"/>
    <w:rsid w:val="00583F7D"/>
    <w:rsid w:val="00584270"/>
    <w:rsid w:val="005A0710"/>
    <w:rsid w:val="005B08B0"/>
    <w:rsid w:val="005B3F4C"/>
    <w:rsid w:val="005B6AA6"/>
    <w:rsid w:val="005D0671"/>
    <w:rsid w:val="005F39A8"/>
    <w:rsid w:val="005F74BF"/>
    <w:rsid w:val="00613ED9"/>
    <w:rsid w:val="00647BCB"/>
    <w:rsid w:val="006647BC"/>
    <w:rsid w:val="0069287A"/>
    <w:rsid w:val="006B6C11"/>
    <w:rsid w:val="006C557D"/>
    <w:rsid w:val="006D162C"/>
    <w:rsid w:val="006F4699"/>
    <w:rsid w:val="00710938"/>
    <w:rsid w:val="0075681B"/>
    <w:rsid w:val="0077512E"/>
    <w:rsid w:val="007B2FB7"/>
    <w:rsid w:val="0080010E"/>
    <w:rsid w:val="008168E8"/>
    <w:rsid w:val="00863090"/>
    <w:rsid w:val="0086371B"/>
    <w:rsid w:val="008660B8"/>
    <w:rsid w:val="0089357D"/>
    <w:rsid w:val="0089520E"/>
    <w:rsid w:val="0089744C"/>
    <w:rsid w:val="008B566E"/>
    <w:rsid w:val="008C2399"/>
    <w:rsid w:val="008D4A92"/>
    <w:rsid w:val="008F1E61"/>
    <w:rsid w:val="008F24CB"/>
    <w:rsid w:val="00915142"/>
    <w:rsid w:val="00927355"/>
    <w:rsid w:val="00932499"/>
    <w:rsid w:val="0094709A"/>
    <w:rsid w:val="00967B8A"/>
    <w:rsid w:val="00973845"/>
    <w:rsid w:val="009750C7"/>
    <w:rsid w:val="00982C10"/>
    <w:rsid w:val="0099799C"/>
    <w:rsid w:val="009A3AC9"/>
    <w:rsid w:val="009A49EF"/>
    <w:rsid w:val="009A6A1B"/>
    <w:rsid w:val="009C2991"/>
    <w:rsid w:val="009F0E6C"/>
    <w:rsid w:val="00A03492"/>
    <w:rsid w:val="00A216DD"/>
    <w:rsid w:val="00A348A4"/>
    <w:rsid w:val="00A56BD2"/>
    <w:rsid w:val="00A63DFF"/>
    <w:rsid w:val="00A659C2"/>
    <w:rsid w:val="00A71E7F"/>
    <w:rsid w:val="00A858D3"/>
    <w:rsid w:val="00A92494"/>
    <w:rsid w:val="00AC298D"/>
    <w:rsid w:val="00AE14E2"/>
    <w:rsid w:val="00AF1EE9"/>
    <w:rsid w:val="00B218B9"/>
    <w:rsid w:val="00B67992"/>
    <w:rsid w:val="00B87B6F"/>
    <w:rsid w:val="00BD4264"/>
    <w:rsid w:val="00BE38EE"/>
    <w:rsid w:val="00BE6AC8"/>
    <w:rsid w:val="00C024BB"/>
    <w:rsid w:val="00C16300"/>
    <w:rsid w:val="00C34975"/>
    <w:rsid w:val="00C76F36"/>
    <w:rsid w:val="00CA1881"/>
    <w:rsid w:val="00CA6566"/>
    <w:rsid w:val="00CB54BA"/>
    <w:rsid w:val="00CB61FF"/>
    <w:rsid w:val="00CD4B68"/>
    <w:rsid w:val="00D67232"/>
    <w:rsid w:val="00D918CD"/>
    <w:rsid w:val="00DF42FF"/>
    <w:rsid w:val="00E02C09"/>
    <w:rsid w:val="00E125D6"/>
    <w:rsid w:val="00E34949"/>
    <w:rsid w:val="00E3735E"/>
    <w:rsid w:val="00E56ACB"/>
    <w:rsid w:val="00E66757"/>
    <w:rsid w:val="00E9219B"/>
    <w:rsid w:val="00EA16A7"/>
    <w:rsid w:val="00EA68C6"/>
    <w:rsid w:val="00EC57F2"/>
    <w:rsid w:val="00EC6197"/>
    <w:rsid w:val="00EC7F85"/>
    <w:rsid w:val="00EF1D8B"/>
    <w:rsid w:val="00F03662"/>
    <w:rsid w:val="00F105DD"/>
    <w:rsid w:val="00F31B66"/>
    <w:rsid w:val="00F606D4"/>
    <w:rsid w:val="00F60B9C"/>
    <w:rsid w:val="00F6272D"/>
    <w:rsid w:val="00F64414"/>
    <w:rsid w:val="00F65CFC"/>
    <w:rsid w:val="00F77441"/>
    <w:rsid w:val="00F7767C"/>
    <w:rsid w:val="00F92BBC"/>
    <w:rsid w:val="00FE5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D99CF-DEAE-4680-8180-576EFD4E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57"/>
    <w:pPr>
      <w:spacing w:after="0" w:line="240" w:lineRule="auto"/>
    </w:pPr>
    <w:rPr>
      <w:rFonts w:ascii="Calibri"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7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66757"/>
    <w:pPr>
      <w:spacing w:after="200"/>
      <w:ind w:left="720"/>
      <w:contextualSpacing/>
    </w:pPr>
    <w:rPr>
      <w:rFonts w:eastAsia="Calibri" w:cs="Arial"/>
      <w:bCs/>
      <w:color w:val="FF6600"/>
      <w:lang w:eastAsia="en-US"/>
    </w:rPr>
  </w:style>
  <w:style w:type="paragraph" w:styleId="BalloonText">
    <w:name w:val="Balloon Text"/>
    <w:basedOn w:val="Normal"/>
    <w:link w:val="BalloonTextChar"/>
    <w:uiPriority w:val="99"/>
    <w:semiHidden/>
    <w:unhideWhenUsed/>
    <w:rsid w:val="00E66757"/>
    <w:rPr>
      <w:rFonts w:ascii="Tahoma" w:hAnsi="Tahoma" w:cs="Tahoma"/>
      <w:sz w:val="16"/>
      <w:szCs w:val="16"/>
    </w:rPr>
  </w:style>
  <w:style w:type="character" w:customStyle="1" w:styleId="BalloonTextChar">
    <w:name w:val="Balloon Text Char"/>
    <w:basedOn w:val="DefaultParagraphFont"/>
    <w:link w:val="BalloonText"/>
    <w:uiPriority w:val="99"/>
    <w:semiHidden/>
    <w:rsid w:val="00E66757"/>
    <w:rPr>
      <w:rFonts w:ascii="Tahoma" w:hAnsi="Tahoma" w:cs="Tahoma"/>
      <w:sz w:val="16"/>
      <w:szCs w:val="16"/>
      <w:lang w:eastAsia="fr-FR"/>
    </w:rPr>
  </w:style>
  <w:style w:type="character" w:styleId="Hyperlink">
    <w:name w:val="Hyperlink"/>
    <w:basedOn w:val="DefaultParagraphFont"/>
    <w:uiPriority w:val="99"/>
    <w:unhideWhenUsed/>
    <w:rsid w:val="0094709A"/>
    <w:rPr>
      <w:color w:val="0000FF" w:themeColor="hyperlink"/>
      <w:u w:val="single"/>
    </w:rPr>
  </w:style>
  <w:style w:type="character" w:styleId="Strong">
    <w:name w:val="Strong"/>
    <w:basedOn w:val="DefaultParagraphFont"/>
    <w:uiPriority w:val="22"/>
    <w:qFormat/>
    <w:rsid w:val="00863090"/>
    <w:rPr>
      <w:b/>
      <w:bCs/>
    </w:rPr>
  </w:style>
  <w:style w:type="paragraph" w:styleId="Header">
    <w:name w:val="header"/>
    <w:basedOn w:val="Normal"/>
    <w:link w:val="HeaderChar"/>
    <w:uiPriority w:val="99"/>
    <w:unhideWhenUsed/>
    <w:rsid w:val="00086178"/>
    <w:pPr>
      <w:tabs>
        <w:tab w:val="center" w:pos="4536"/>
        <w:tab w:val="right" w:pos="9072"/>
      </w:tabs>
    </w:pPr>
  </w:style>
  <w:style w:type="character" w:customStyle="1" w:styleId="HeaderChar">
    <w:name w:val="Header Char"/>
    <w:basedOn w:val="DefaultParagraphFont"/>
    <w:link w:val="Header"/>
    <w:uiPriority w:val="99"/>
    <w:rsid w:val="00086178"/>
    <w:rPr>
      <w:rFonts w:ascii="Calibri" w:hAnsi="Calibri" w:cs="Times New Roman"/>
      <w:lang w:eastAsia="fr-FR"/>
    </w:rPr>
  </w:style>
  <w:style w:type="paragraph" w:styleId="Footer">
    <w:name w:val="footer"/>
    <w:basedOn w:val="Normal"/>
    <w:link w:val="FooterChar"/>
    <w:uiPriority w:val="99"/>
    <w:unhideWhenUsed/>
    <w:rsid w:val="00086178"/>
    <w:pPr>
      <w:tabs>
        <w:tab w:val="center" w:pos="4536"/>
        <w:tab w:val="right" w:pos="9072"/>
      </w:tabs>
    </w:pPr>
  </w:style>
  <w:style w:type="character" w:customStyle="1" w:styleId="FooterChar">
    <w:name w:val="Footer Char"/>
    <w:basedOn w:val="DefaultParagraphFont"/>
    <w:link w:val="Footer"/>
    <w:uiPriority w:val="99"/>
    <w:rsid w:val="00086178"/>
    <w:rPr>
      <w:rFonts w:ascii="Calibri" w:hAnsi="Calibri" w:cs="Times New Roman"/>
      <w:lang w:eastAsia="fr-FR"/>
    </w:rPr>
  </w:style>
  <w:style w:type="character" w:styleId="CommentReference">
    <w:name w:val="annotation reference"/>
    <w:basedOn w:val="DefaultParagraphFont"/>
    <w:uiPriority w:val="99"/>
    <w:semiHidden/>
    <w:unhideWhenUsed/>
    <w:rsid w:val="00A56BD2"/>
    <w:rPr>
      <w:sz w:val="16"/>
      <w:szCs w:val="16"/>
    </w:rPr>
  </w:style>
  <w:style w:type="paragraph" w:styleId="CommentText">
    <w:name w:val="annotation text"/>
    <w:basedOn w:val="Normal"/>
    <w:link w:val="CommentTextChar"/>
    <w:uiPriority w:val="99"/>
    <w:semiHidden/>
    <w:unhideWhenUsed/>
    <w:rsid w:val="00A56BD2"/>
    <w:rPr>
      <w:sz w:val="20"/>
      <w:szCs w:val="20"/>
    </w:rPr>
  </w:style>
  <w:style w:type="character" w:customStyle="1" w:styleId="CommentTextChar">
    <w:name w:val="Comment Text Char"/>
    <w:basedOn w:val="DefaultParagraphFont"/>
    <w:link w:val="CommentText"/>
    <w:uiPriority w:val="99"/>
    <w:semiHidden/>
    <w:rsid w:val="00A56BD2"/>
    <w:rPr>
      <w:rFonts w:ascii="Calibri" w:hAnsi="Calibri"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A56BD2"/>
    <w:rPr>
      <w:b/>
      <w:bCs/>
    </w:rPr>
  </w:style>
  <w:style w:type="character" w:customStyle="1" w:styleId="CommentSubjectChar">
    <w:name w:val="Comment Subject Char"/>
    <w:basedOn w:val="CommentTextChar"/>
    <w:link w:val="CommentSubject"/>
    <w:uiPriority w:val="99"/>
    <w:semiHidden/>
    <w:rsid w:val="00A56BD2"/>
    <w:rPr>
      <w:rFonts w:ascii="Calibri" w:hAnsi="Calibri" w:cs="Times New Roman"/>
      <w:b/>
      <w:bCs/>
      <w:sz w:val="20"/>
      <w:szCs w:val="20"/>
      <w:lang w:eastAsia="fr-FR"/>
    </w:rPr>
  </w:style>
  <w:style w:type="paragraph" w:styleId="Revision">
    <w:name w:val="Revision"/>
    <w:hidden/>
    <w:uiPriority w:val="99"/>
    <w:semiHidden/>
    <w:rsid w:val="005564EB"/>
    <w:pPr>
      <w:spacing w:after="0" w:line="240" w:lineRule="auto"/>
    </w:pPr>
    <w:rPr>
      <w:rFonts w:ascii="Calibri" w:hAnsi="Calibri" w:cs="Times New Roman"/>
      <w:lang w:eastAsia="fr-FR"/>
    </w:rPr>
  </w:style>
  <w:style w:type="paragraph" w:customStyle="1" w:styleId="paragraphe2">
    <w:name w:val="paragraphe2"/>
    <w:basedOn w:val="Normal"/>
    <w:rsid w:val="00E34949"/>
    <w:pPr>
      <w:keepLines/>
      <w:suppressAutoHyphens/>
      <w:autoSpaceDN w:val="0"/>
      <w:spacing w:before="120" w:after="120"/>
      <w:ind w:left="794"/>
      <w:jc w:val="both"/>
    </w:pPr>
    <w:rPr>
      <w:rFonts w:ascii="Arial" w:eastAsia="Times New Roman" w:hAnsi="Arial"/>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orlin@saint-etienne-metropo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igntech@saint-etienne-metropol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299E-929B-495D-8AEC-3BE29A95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2299</Words>
  <Characters>12647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SEM</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SORLIN Geneviève</dc:creator>
  <cp:lastModifiedBy>Fichtner Laura</cp:lastModifiedBy>
  <cp:revision>2</cp:revision>
  <cp:lastPrinted>2017-08-31T14:21:00Z</cp:lastPrinted>
  <dcterms:created xsi:type="dcterms:W3CDTF">2017-11-06T08:22:00Z</dcterms:created>
  <dcterms:modified xsi:type="dcterms:W3CDTF">2017-11-06T08:22:00Z</dcterms:modified>
</cp:coreProperties>
</file>